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8ABB5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>1. PURPOSE</w:t>
      </w:r>
    </w:p>
    <w:p w14:paraId="63800A0E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</w:pPr>
      <w:r w:rsidRPr="00F37C98">
        <w:t xml:space="preserve">At </w:t>
      </w:r>
      <w:proofErr w:type="spellStart"/>
      <w:r w:rsidRPr="00F37C98">
        <w:t>Nicer</w:t>
      </w:r>
      <w:proofErr w:type="spellEnd"/>
      <w:r w:rsidRPr="00F37C98">
        <w:t xml:space="preserve"> Hotel, </w:t>
      </w:r>
      <w:proofErr w:type="spellStart"/>
      <w:r w:rsidRPr="00F37C98">
        <w:t>ensuring</w:t>
      </w:r>
      <w:proofErr w:type="spellEnd"/>
      <w:r w:rsidRPr="00F37C98">
        <w:t xml:space="preserve"> </w:t>
      </w:r>
      <w:proofErr w:type="spellStart"/>
      <w:r w:rsidRPr="00F37C98">
        <w:t>that</w:t>
      </w:r>
      <w:proofErr w:type="spellEnd"/>
      <w:r w:rsidRPr="00F37C98">
        <w:t xml:space="preserve"> </w:t>
      </w:r>
      <w:proofErr w:type="spellStart"/>
      <w:r w:rsidRPr="00F37C98">
        <w:t>women</w:t>
      </w:r>
      <w:proofErr w:type="spellEnd"/>
      <w:r w:rsidRPr="00F37C98">
        <w:t xml:space="preserve"> </w:t>
      </w:r>
      <w:proofErr w:type="spellStart"/>
      <w:r w:rsidRPr="00F37C98">
        <w:t>traveling</w:t>
      </w:r>
      <w:proofErr w:type="spellEnd"/>
      <w:r w:rsidRPr="00F37C98">
        <w:t xml:space="preserve"> </w:t>
      </w:r>
      <w:proofErr w:type="spellStart"/>
      <w:r w:rsidRPr="00F37C98">
        <w:t>alone</w:t>
      </w:r>
      <w:proofErr w:type="spellEnd"/>
      <w:r w:rsidRPr="00F37C98">
        <w:t xml:space="preserve"> </w:t>
      </w:r>
      <w:proofErr w:type="spellStart"/>
      <w:r w:rsidRPr="00F37C98">
        <w:t>feel</w:t>
      </w:r>
      <w:proofErr w:type="spellEnd"/>
      <w:r w:rsidRPr="00F37C98">
        <w:t xml:space="preserve"> </w:t>
      </w:r>
      <w:proofErr w:type="spellStart"/>
      <w:r w:rsidRPr="00F37C98">
        <w:t>safe</w:t>
      </w:r>
      <w:proofErr w:type="spellEnd"/>
      <w:r w:rsidRPr="00F37C98">
        <w:t xml:space="preserve">, </w:t>
      </w:r>
      <w:proofErr w:type="spellStart"/>
      <w:r w:rsidRPr="00F37C98">
        <w:t>comfortable</w:t>
      </w:r>
      <w:proofErr w:type="spellEnd"/>
      <w:r w:rsidRPr="00F37C98">
        <w:t xml:space="preserve">,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respected</w:t>
      </w:r>
      <w:proofErr w:type="spellEnd"/>
      <w:r w:rsidRPr="00F37C98">
        <w:t xml:space="preserve"> </w:t>
      </w:r>
      <w:proofErr w:type="spellStart"/>
      <w:r w:rsidRPr="00F37C98">
        <w:t>throughout</w:t>
      </w:r>
      <w:proofErr w:type="spellEnd"/>
      <w:r w:rsidRPr="00F37C98">
        <w:t xml:space="preserve"> </w:t>
      </w:r>
      <w:proofErr w:type="spellStart"/>
      <w:r w:rsidRPr="00F37C98">
        <w:t>their</w:t>
      </w:r>
      <w:proofErr w:type="spellEnd"/>
      <w:r w:rsidRPr="00F37C98">
        <w:t xml:space="preserve"> </w:t>
      </w:r>
      <w:proofErr w:type="spellStart"/>
      <w:r w:rsidRPr="00F37C98">
        <w:t>stay</w:t>
      </w:r>
      <w:proofErr w:type="spellEnd"/>
      <w:r w:rsidRPr="00F37C98">
        <w:t xml:space="preserve"> is </w:t>
      </w:r>
      <w:proofErr w:type="spellStart"/>
      <w:r w:rsidRPr="00F37C98">
        <w:t>among</w:t>
      </w:r>
      <w:proofErr w:type="spellEnd"/>
      <w:r w:rsidRPr="00F37C98">
        <w:t xml:space="preserve"> </w:t>
      </w:r>
      <w:proofErr w:type="spellStart"/>
      <w:r w:rsidRPr="00F37C98">
        <w:t>our</w:t>
      </w:r>
      <w:proofErr w:type="spellEnd"/>
      <w:r w:rsidRPr="00F37C98">
        <w:t xml:space="preserve"> top </w:t>
      </w:r>
      <w:proofErr w:type="spellStart"/>
      <w:r w:rsidRPr="00F37C98">
        <w:t>priorities</w:t>
      </w:r>
      <w:proofErr w:type="spellEnd"/>
      <w:r w:rsidRPr="00F37C98">
        <w:t xml:space="preserve">. </w:t>
      </w:r>
      <w:proofErr w:type="spellStart"/>
      <w:r w:rsidRPr="00F37C98">
        <w:t>This</w:t>
      </w:r>
      <w:proofErr w:type="spellEnd"/>
      <w:r w:rsidRPr="00F37C98">
        <w:t xml:space="preserve"> </w:t>
      </w:r>
      <w:proofErr w:type="spellStart"/>
      <w:r w:rsidRPr="00F37C98">
        <w:t>policy</w:t>
      </w:r>
      <w:proofErr w:type="spellEnd"/>
      <w:r w:rsidRPr="00F37C98">
        <w:t xml:space="preserve"> has </w:t>
      </w:r>
      <w:proofErr w:type="spellStart"/>
      <w:r w:rsidRPr="00F37C98">
        <w:t>been</w:t>
      </w:r>
      <w:proofErr w:type="spellEnd"/>
      <w:r w:rsidRPr="00F37C98">
        <w:t xml:space="preserve"> </w:t>
      </w:r>
      <w:proofErr w:type="spellStart"/>
      <w:r w:rsidRPr="00F37C98">
        <w:t>established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protect</w:t>
      </w:r>
      <w:proofErr w:type="spellEnd"/>
      <w:r w:rsidRPr="00F37C98">
        <w:t xml:space="preserve"> </w:t>
      </w:r>
      <w:proofErr w:type="spellStart"/>
      <w:r w:rsidRPr="00F37C98">
        <w:t>women</w:t>
      </w:r>
      <w:proofErr w:type="spellEnd"/>
      <w:r w:rsidRPr="00F37C98">
        <w:t xml:space="preserve"> </w:t>
      </w:r>
      <w:proofErr w:type="spellStart"/>
      <w:r w:rsidRPr="00F37C98">
        <w:t>traveling</w:t>
      </w:r>
      <w:proofErr w:type="spellEnd"/>
      <w:r w:rsidRPr="00F37C98">
        <w:t xml:space="preserve"> </w:t>
      </w:r>
      <w:proofErr w:type="spellStart"/>
      <w:r w:rsidRPr="00F37C98">
        <w:t>alone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ensure</w:t>
      </w:r>
      <w:proofErr w:type="spellEnd"/>
      <w:r w:rsidRPr="00F37C98">
        <w:t xml:space="preserve"> </w:t>
      </w:r>
      <w:proofErr w:type="spellStart"/>
      <w:r w:rsidRPr="00F37C98">
        <w:t>that</w:t>
      </w:r>
      <w:proofErr w:type="spellEnd"/>
      <w:r w:rsidRPr="00F37C98">
        <w:t xml:space="preserve"> </w:t>
      </w:r>
      <w:proofErr w:type="spellStart"/>
      <w:r w:rsidRPr="00F37C98">
        <w:t>their</w:t>
      </w:r>
      <w:proofErr w:type="spellEnd"/>
      <w:r w:rsidRPr="00F37C98">
        <w:t xml:space="preserve"> </w:t>
      </w:r>
      <w:proofErr w:type="spellStart"/>
      <w:r w:rsidRPr="00F37C98">
        <w:t>travel</w:t>
      </w:r>
      <w:proofErr w:type="spellEnd"/>
      <w:r w:rsidRPr="00F37C98">
        <w:t xml:space="preserve"> </w:t>
      </w:r>
      <w:proofErr w:type="spellStart"/>
      <w:r w:rsidRPr="00F37C98">
        <w:t>experience</w:t>
      </w:r>
      <w:proofErr w:type="spellEnd"/>
      <w:r w:rsidRPr="00F37C98">
        <w:t xml:space="preserve"> is as </w:t>
      </w:r>
      <w:proofErr w:type="spellStart"/>
      <w:r w:rsidRPr="00F37C98">
        <w:t>safe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positive</w:t>
      </w:r>
      <w:proofErr w:type="spellEnd"/>
      <w:r w:rsidRPr="00F37C98">
        <w:t xml:space="preserve"> as </w:t>
      </w:r>
      <w:proofErr w:type="spellStart"/>
      <w:r w:rsidRPr="00F37C98">
        <w:t>possible</w:t>
      </w:r>
      <w:proofErr w:type="spellEnd"/>
      <w:r w:rsidRPr="00F37C98">
        <w:t>.</w:t>
      </w:r>
    </w:p>
    <w:p w14:paraId="420EA9FB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>2. RESPONSIBLE DEPARTMENTS</w:t>
      </w:r>
    </w:p>
    <w:p w14:paraId="479BD56E" w14:textId="77777777" w:rsidR="00F37C98" w:rsidRPr="00F37C98" w:rsidRDefault="00F37C98" w:rsidP="00F37C98">
      <w:pPr>
        <w:numPr>
          <w:ilvl w:val="0"/>
          <w:numId w:val="10"/>
        </w:numPr>
        <w:tabs>
          <w:tab w:val="left" w:pos="284"/>
        </w:tabs>
        <w:spacing w:after="0" w:line="360" w:lineRule="auto"/>
        <w:jc w:val="both"/>
      </w:pPr>
      <w:r w:rsidRPr="00F37C98">
        <w:t xml:space="preserve">Front Office </w:t>
      </w:r>
      <w:proofErr w:type="spellStart"/>
      <w:r w:rsidRPr="00F37C98">
        <w:t>Department</w:t>
      </w:r>
      <w:proofErr w:type="spellEnd"/>
    </w:p>
    <w:p w14:paraId="4057AF3C" w14:textId="77777777" w:rsidR="00F37C98" w:rsidRPr="00F37C98" w:rsidRDefault="00F37C98" w:rsidP="00F37C98">
      <w:pPr>
        <w:numPr>
          <w:ilvl w:val="0"/>
          <w:numId w:val="10"/>
        </w:numPr>
        <w:tabs>
          <w:tab w:val="left" w:pos="284"/>
        </w:tabs>
        <w:spacing w:after="0" w:line="360" w:lineRule="auto"/>
        <w:jc w:val="both"/>
      </w:pPr>
      <w:r w:rsidRPr="00F37C98">
        <w:t>Security Team</w:t>
      </w:r>
    </w:p>
    <w:p w14:paraId="7EEA5534" w14:textId="77777777" w:rsidR="00F37C98" w:rsidRPr="00F37C98" w:rsidRDefault="00F37C98" w:rsidP="00F37C98">
      <w:pPr>
        <w:numPr>
          <w:ilvl w:val="0"/>
          <w:numId w:val="10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All</w:t>
      </w:r>
      <w:proofErr w:type="spellEnd"/>
      <w:r w:rsidRPr="00F37C98">
        <w:t xml:space="preserve"> Hotel </w:t>
      </w:r>
      <w:proofErr w:type="spellStart"/>
      <w:r w:rsidRPr="00F37C98">
        <w:t>Staff</w:t>
      </w:r>
      <w:proofErr w:type="spellEnd"/>
    </w:p>
    <w:p w14:paraId="7ED3A5DF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>3. SCOPE AND IMPLEMENTATION STEPS</w:t>
      </w:r>
    </w:p>
    <w:p w14:paraId="188F5121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 xml:space="preserve">3.1 </w:t>
      </w:r>
      <w:proofErr w:type="spellStart"/>
      <w:r w:rsidRPr="00F37C98">
        <w:rPr>
          <w:b/>
          <w:bCs/>
        </w:rPr>
        <w:t>Privacy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and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Confidentiality</w:t>
      </w:r>
      <w:proofErr w:type="spellEnd"/>
    </w:p>
    <w:p w14:paraId="4D280EDE" w14:textId="77777777" w:rsidR="00F37C98" w:rsidRPr="00F37C98" w:rsidRDefault="00F37C98" w:rsidP="00F37C98">
      <w:pPr>
        <w:numPr>
          <w:ilvl w:val="0"/>
          <w:numId w:val="11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Room</w:t>
      </w:r>
      <w:proofErr w:type="spellEnd"/>
      <w:r w:rsidRPr="00F37C98">
        <w:t xml:space="preserve"> </w:t>
      </w:r>
      <w:proofErr w:type="spellStart"/>
      <w:r w:rsidRPr="00F37C98">
        <w:t>information</w:t>
      </w:r>
      <w:proofErr w:type="spellEnd"/>
      <w:r w:rsidRPr="00F37C98">
        <w:t xml:space="preserve"> of </w:t>
      </w:r>
      <w:proofErr w:type="spellStart"/>
      <w:r w:rsidRPr="00F37C98">
        <w:t>women</w:t>
      </w:r>
      <w:proofErr w:type="spellEnd"/>
      <w:r w:rsidRPr="00F37C98">
        <w:t xml:space="preserve"> </w:t>
      </w:r>
      <w:proofErr w:type="spellStart"/>
      <w:r w:rsidRPr="00F37C98">
        <w:t>traveling</w:t>
      </w:r>
      <w:proofErr w:type="spellEnd"/>
      <w:r w:rsidRPr="00F37C98">
        <w:t xml:space="preserve"> </w:t>
      </w:r>
      <w:proofErr w:type="spellStart"/>
      <w:r w:rsidRPr="00F37C98">
        <w:t>alone</w:t>
      </w:r>
      <w:proofErr w:type="spellEnd"/>
      <w:r w:rsidRPr="00F37C98">
        <w:t xml:space="preserve"> is </w:t>
      </w:r>
      <w:proofErr w:type="spellStart"/>
      <w:r w:rsidRPr="00F37C98">
        <w:t>kept</w:t>
      </w:r>
      <w:proofErr w:type="spellEnd"/>
      <w:r w:rsidRPr="00F37C98">
        <w:t xml:space="preserve"> </w:t>
      </w:r>
      <w:proofErr w:type="spellStart"/>
      <w:r w:rsidRPr="00F37C98">
        <w:t>strictly</w:t>
      </w:r>
      <w:proofErr w:type="spellEnd"/>
      <w:r w:rsidRPr="00F37C98">
        <w:t xml:space="preserve"> </w:t>
      </w:r>
      <w:proofErr w:type="spellStart"/>
      <w:r w:rsidRPr="00F37C98">
        <w:t>confidential</w:t>
      </w:r>
      <w:proofErr w:type="spellEnd"/>
      <w:r w:rsidRPr="00F37C98">
        <w:t xml:space="preserve"> </w:t>
      </w:r>
      <w:proofErr w:type="spellStart"/>
      <w:r w:rsidRPr="00F37C98">
        <w:t>by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Front Office </w:t>
      </w:r>
      <w:proofErr w:type="spellStart"/>
      <w:r w:rsidRPr="00F37C98">
        <w:t>staff</w:t>
      </w:r>
      <w:proofErr w:type="spellEnd"/>
      <w:r w:rsidRPr="00F37C98">
        <w:t xml:space="preserve"> </w:t>
      </w:r>
      <w:proofErr w:type="spellStart"/>
      <w:r w:rsidRPr="00F37C98">
        <w:t>during</w:t>
      </w:r>
      <w:proofErr w:type="spellEnd"/>
      <w:r w:rsidRPr="00F37C98">
        <w:t xml:space="preserve"> </w:t>
      </w:r>
      <w:proofErr w:type="spellStart"/>
      <w:r w:rsidRPr="00F37C98">
        <w:t>check</w:t>
      </w:r>
      <w:proofErr w:type="spellEnd"/>
      <w:r w:rsidRPr="00F37C98">
        <w:t xml:space="preserve">-in. </w:t>
      </w:r>
      <w:proofErr w:type="spellStart"/>
      <w:r w:rsidRPr="00F37C98">
        <w:t>Room</w:t>
      </w:r>
      <w:proofErr w:type="spellEnd"/>
      <w:r w:rsidRPr="00F37C98">
        <w:t xml:space="preserve"> </w:t>
      </w:r>
      <w:proofErr w:type="spellStart"/>
      <w:r w:rsidRPr="00F37C98">
        <w:t>numbers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accommodation</w:t>
      </w:r>
      <w:proofErr w:type="spellEnd"/>
      <w:r w:rsidRPr="00F37C98">
        <w:t xml:space="preserve"> </w:t>
      </w:r>
      <w:proofErr w:type="spellStart"/>
      <w:r w:rsidRPr="00F37C98">
        <w:t>details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not </w:t>
      </w:r>
      <w:proofErr w:type="spellStart"/>
      <w:r w:rsidRPr="00F37C98">
        <w:t>shared</w:t>
      </w:r>
      <w:proofErr w:type="spellEnd"/>
      <w:r w:rsidRPr="00F37C98">
        <w:t xml:space="preserve"> </w:t>
      </w:r>
      <w:proofErr w:type="spellStart"/>
      <w:r w:rsidRPr="00F37C98">
        <w:t>with</w:t>
      </w:r>
      <w:proofErr w:type="spellEnd"/>
      <w:r w:rsidRPr="00F37C98">
        <w:t xml:space="preserve"> </w:t>
      </w:r>
      <w:proofErr w:type="spellStart"/>
      <w:r w:rsidRPr="00F37C98">
        <w:t>third</w:t>
      </w:r>
      <w:proofErr w:type="spellEnd"/>
      <w:r w:rsidRPr="00F37C98">
        <w:t xml:space="preserve"> </w:t>
      </w:r>
      <w:proofErr w:type="spellStart"/>
      <w:r w:rsidRPr="00F37C98">
        <w:t>parties</w:t>
      </w:r>
      <w:proofErr w:type="spellEnd"/>
      <w:r w:rsidRPr="00F37C98">
        <w:t>.</w:t>
      </w:r>
    </w:p>
    <w:p w14:paraId="14CF371D" w14:textId="77777777" w:rsidR="00F37C98" w:rsidRPr="00F37C98" w:rsidRDefault="00F37C98" w:rsidP="00F37C98">
      <w:pPr>
        <w:numPr>
          <w:ilvl w:val="0"/>
          <w:numId w:val="11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Room</w:t>
      </w:r>
      <w:proofErr w:type="spellEnd"/>
      <w:r w:rsidRPr="00F37C98">
        <w:t xml:space="preserve"> </w:t>
      </w:r>
      <w:proofErr w:type="spellStart"/>
      <w:r w:rsidRPr="00F37C98">
        <w:t>numbers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not </w:t>
      </w:r>
      <w:proofErr w:type="spellStart"/>
      <w:r w:rsidRPr="00F37C98">
        <w:t>announced</w:t>
      </w:r>
      <w:proofErr w:type="spellEnd"/>
      <w:r w:rsidRPr="00F37C98">
        <w:t xml:space="preserve"> </w:t>
      </w:r>
      <w:proofErr w:type="spellStart"/>
      <w:r w:rsidRPr="00F37C98">
        <w:t>verbally</w:t>
      </w:r>
      <w:proofErr w:type="spellEnd"/>
      <w:r w:rsidRPr="00F37C98">
        <w:t xml:space="preserve">; </w:t>
      </w:r>
      <w:proofErr w:type="spellStart"/>
      <w:r w:rsidRPr="00F37C98">
        <w:t>instead</w:t>
      </w:r>
      <w:proofErr w:type="spellEnd"/>
      <w:r w:rsidRPr="00F37C98">
        <w:t xml:space="preserve">, they </w:t>
      </w:r>
      <w:proofErr w:type="spellStart"/>
      <w:r w:rsidRPr="00F37C98">
        <w:t>are</w:t>
      </w:r>
      <w:proofErr w:type="spellEnd"/>
      <w:r w:rsidRPr="00F37C98">
        <w:t xml:space="preserve"> </w:t>
      </w:r>
      <w:proofErr w:type="spellStart"/>
      <w:r w:rsidRPr="00F37C98">
        <w:t>provided</w:t>
      </w:r>
      <w:proofErr w:type="spellEnd"/>
      <w:r w:rsidRPr="00F37C98">
        <w:t xml:space="preserve"> in </w:t>
      </w:r>
      <w:proofErr w:type="spellStart"/>
      <w:r w:rsidRPr="00F37C98">
        <w:t>written</w:t>
      </w:r>
      <w:proofErr w:type="spellEnd"/>
      <w:r w:rsidRPr="00F37C98">
        <w:t xml:space="preserve"> form </w:t>
      </w:r>
      <w:proofErr w:type="spellStart"/>
      <w:r w:rsidRPr="00F37C98">
        <w:t>or</w:t>
      </w:r>
      <w:proofErr w:type="spellEnd"/>
      <w:r w:rsidRPr="00F37C98">
        <w:t xml:space="preserve"> sent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guest</w:t>
      </w:r>
      <w:proofErr w:type="spellEnd"/>
      <w:r w:rsidRPr="00F37C98">
        <w:t xml:space="preserve"> </w:t>
      </w:r>
      <w:proofErr w:type="spellStart"/>
      <w:r w:rsidRPr="00F37C98">
        <w:t>via</w:t>
      </w:r>
      <w:proofErr w:type="spellEnd"/>
      <w:r w:rsidRPr="00F37C98">
        <w:t xml:space="preserve"> a </w:t>
      </w:r>
      <w:proofErr w:type="spellStart"/>
      <w:r w:rsidRPr="00F37C98">
        <w:t>digital</w:t>
      </w:r>
      <w:proofErr w:type="spellEnd"/>
      <w:r w:rsidRPr="00F37C98">
        <w:t xml:space="preserve"> </w:t>
      </w:r>
      <w:proofErr w:type="spellStart"/>
      <w:r w:rsidRPr="00F37C98">
        <w:t>device</w:t>
      </w:r>
      <w:proofErr w:type="spellEnd"/>
      <w:r w:rsidRPr="00F37C98">
        <w:t>.</w:t>
      </w:r>
    </w:p>
    <w:p w14:paraId="6C820C8E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 xml:space="preserve">3.2 Security </w:t>
      </w:r>
      <w:proofErr w:type="spellStart"/>
      <w:r w:rsidRPr="00F37C98">
        <w:rPr>
          <w:b/>
          <w:bCs/>
        </w:rPr>
        <w:t>and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Monitoring</w:t>
      </w:r>
      <w:proofErr w:type="spellEnd"/>
    </w:p>
    <w:p w14:paraId="54288631" w14:textId="77777777" w:rsidR="00F37C98" w:rsidRPr="00F37C98" w:rsidRDefault="00F37C98" w:rsidP="00F37C98">
      <w:pPr>
        <w:numPr>
          <w:ilvl w:val="0"/>
          <w:numId w:val="12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Guest</w:t>
      </w:r>
      <w:proofErr w:type="spellEnd"/>
      <w:r w:rsidRPr="00F37C98">
        <w:t xml:space="preserve"> </w:t>
      </w:r>
      <w:proofErr w:type="spellStart"/>
      <w:r w:rsidRPr="00F37C98">
        <w:t>safety</w:t>
      </w:r>
      <w:proofErr w:type="spellEnd"/>
      <w:r w:rsidRPr="00F37C98">
        <w:t xml:space="preserve"> is </w:t>
      </w:r>
      <w:proofErr w:type="spellStart"/>
      <w:r w:rsidRPr="00F37C98">
        <w:t>ensured</w:t>
      </w:r>
      <w:proofErr w:type="spellEnd"/>
      <w:r w:rsidRPr="00F37C98">
        <w:t xml:space="preserve"> at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highest</w:t>
      </w:r>
      <w:proofErr w:type="spellEnd"/>
      <w:r w:rsidRPr="00F37C98">
        <w:t xml:space="preserve"> </w:t>
      </w:r>
      <w:proofErr w:type="spellStart"/>
      <w:r w:rsidRPr="00F37C98">
        <w:t>level</w:t>
      </w:r>
      <w:proofErr w:type="spellEnd"/>
      <w:r w:rsidRPr="00F37C98">
        <w:t xml:space="preserve"> </w:t>
      </w:r>
      <w:proofErr w:type="spellStart"/>
      <w:r w:rsidRPr="00F37C98">
        <w:t>through</w:t>
      </w:r>
      <w:proofErr w:type="spellEnd"/>
      <w:r w:rsidRPr="00F37C98">
        <w:t xml:space="preserve"> </w:t>
      </w:r>
      <w:proofErr w:type="spellStart"/>
      <w:r w:rsidRPr="00F37C98">
        <w:t>security</w:t>
      </w:r>
      <w:proofErr w:type="spellEnd"/>
      <w:r w:rsidRPr="00F37C98">
        <w:t xml:space="preserve"> </w:t>
      </w:r>
      <w:proofErr w:type="spellStart"/>
      <w:r w:rsidRPr="00F37C98">
        <w:t>cameras</w:t>
      </w:r>
      <w:proofErr w:type="spellEnd"/>
      <w:r w:rsidRPr="00F37C98">
        <w:t xml:space="preserve"> </w:t>
      </w:r>
      <w:proofErr w:type="spellStart"/>
      <w:r w:rsidRPr="00F37C98">
        <w:t>located</w:t>
      </w:r>
      <w:proofErr w:type="spellEnd"/>
      <w:r w:rsidRPr="00F37C98">
        <w:t xml:space="preserve"> in </w:t>
      </w:r>
      <w:proofErr w:type="spellStart"/>
      <w:r w:rsidRPr="00F37C98">
        <w:t>many</w:t>
      </w:r>
      <w:proofErr w:type="spellEnd"/>
      <w:r w:rsidRPr="00F37C98">
        <w:t xml:space="preserve"> </w:t>
      </w:r>
      <w:proofErr w:type="spellStart"/>
      <w:r w:rsidRPr="00F37C98">
        <w:t>areas</w:t>
      </w:r>
      <w:proofErr w:type="spellEnd"/>
      <w:r w:rsidRPr="00F37C98">
        <w:t xml:space="preserve"> of </w:t>
      </w:r>
      <w:proofErr w:type="spellStart"/>
      <w:r w:rsidRPr="00F37C98">
        <w:t>the</w:t>
      </w:r>
      <w:proofErr w:type="spellEnd"/>
      <w:r w:rsidRPr="00F37C98">
        <w:t xml:space="preserve"> hotel. </w:t>
      </w:r>
      <w:proofErr w:type="spellStart"/>
      <w:r w:rsidRPr="00F37C98">
        <w:t>These</w:t>
      </w:r>
      <w:proofErr w:type="spellEnd"/>
      <w:r w:rsidRPr="00F37C98">
        <w:t xml:space="preserve"> </w:t>
      </w:r>
      <w:proofErr w:type="spellStart"/>
      <w:r w:rsidRPr="00F37C98">
        <w:t>cameras</w:t>
      </w:r>
      <w:proofErr w:type="spellEnd"/>
      <w:r w:rsidRPr="00F37C98">
        <w:t xml:space="preserve"> </w:t>
      </w:r>
      <w:proofErr w:type="spellStart"/>
      <w:r w:rsidRPr="00F37C98">
        <w:t>operate</w:t>
      </w:r>
      <w:proofErr w:type="spellEnd"/>
      <w:r w:rsidRPr="00F37C98">
        <w:t xml:space="preserve"> 24/7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recordings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</w:t>
      </w:r>
      <w:proofErr w:type="spellStart"/>
      <w:r w:rsidRPr="00F37C98">
        <w:t>retained</w:t>
      </w:r>
      <w:proofErr w:type="spellEnd"/>
      <w:r w:rsidRPr="00F37C98">
        <w:t xml:space="preserve"> </w:t>
      </w:r>
      <w:proofErr w:type="spellStart"/>
      <w:r w:rsidRPr="00F37C98">
        <w:t>for</w:t>
      </w:r>
      <w:proofErr w:type="spellEnd"/>
      <w:r w:rsidRPr="00F37C98">
        <w:t xml:space="preserve"> </w:t>
      </w:r>
      <w:proofErr w:type="spellStart"/>
      <w:r w:rsidRPr="00F37C98">
        <w:t>review</w:t>
      </w:r>
      <w:proofErr w:type="spellEnd"/>
      <w:r w:rsidRPr="00F37C98">
        <w:t xml:space="preserve"> in </w:t>
      </w:r>
      <w:proofErr w:type="spellStart"/>
      <w:r w:rsidRPr="00F37C98">
        <w:t>case</w:t>
      </w:r>
      <w:proofErr w:type="spellEnd"/>
      <w:r w:rsidRPr="00F37C98">
        <w:t xml:space="preserve"> of </w:t>
      </w:r>
      <w:proofErr w:type="spellStart"/>
      <w:r w:rsidRPr="00F37C98">
        <w:t>any</w:t>
      </w:r>
      <w:proofErr w:type="spellEnd"/>
      <w:r w:rsidRPr="00F37C98">
        <w:t xml:space="preserve"> </w:t>
      </w:r>
      <w:proofErr w:type="spellStart"/>
      <w:r w:rsidRPr="00F37C98">
        <w:t>incident</w:t>
      </w:r>
      <w:proofErr w:type="spellEnd"/>
      <w:r w:rsidRPr="00F37C98">
        <w:t>.</w:t>
      </w:r>
    </w:p>
    <w:p w14:paraId="31B0E124" w14:textId="77777777" w:rsidR="00F37C98" w:rsidRPr="00F37C98" w:rsidRDefault="00F37C98" w:rsidP="00F37C98">
      <w:pPr>
        <w:numPr>
          <w:ilvl w:val="0"/>
          <w:numId w:val="12"/>
        </w:numPr>
        <w:tabs>
          <w:tab w:val="left" w:pos="284"/>
        </w:tabs>
        <w:spacing w:after="0" w:line="360" w:lineRule="auto"/>
        <w:jc w:val="both"/>
      </w:pPr>
      <w:r w:rsidRPr="00F37C98">
        <w:t xml:space="preserve">Hotel </w:t>
      </w:r>
      <w:proofErr w:type="spellStart"/>
      <w:r w:rsidRPr="00F37C98">
        <w:t>staff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security</w:t>
      </w:r>
      <w:proofErr w:type="spellEnd"/>
      <w:r w:rsidRPr="00F37C98">
        <w:t xml:space="preserve"> </w:t>
      </w:r>
      <w:proofErr w:type="spellStart"/>
      <w:r w:rsidRPr="00F37C98">
        <w:t>team</w:t>
      </w:r>
      <w:proofErr w:type="spellEnd"/>
      <w:r w:rsidRPr="00F37C98">
        <w:t xml:space="preserve"> </w:t>
      </w:r>
      <w:proofErr w:type="spellStart"/>
      <w:r w:rsidRPr="00F37C98">
        <w:t>intervene</w:t>
      </w:r>
      <w:proofErr w:type="spellEnd"/>
      <w:r w:rsidRPr="00F37C98">
        <w:t xml:space="preserve"> </w:t>
      </w:r>
      <w:proofErr w:type="spellStart"/>
      <w:r w:rsidRPr="00F37C98">
        <w:t>immediately</w:t>
      </w:r>
      <w:proofErr w:type="spellEnd"/>
      <w:r w:rsidRPr="00F37C98">
        <w:t xml:space="preserve"> </w:t>
      </w:r>
      <w:proofErr w:type="spellStart"/>
      <w:r w:rsidRPr="00F37C98">
        <w:t>upon</w:t>
      </w:r>
      <w:proofErr w:type="spellEnd"/>
      <w:r w:rsidRPr="00F37C98">
        <w:t xml:space="preserve"> </w:t>
      </w:r>
      <w:proofErr w:type="spellStart"/>
      <w:r w:rsidRPr="00F37C98">
        <w:t>noticing</w:t>
      </w:r>
      <w:proofErr w:type="spellEnd"/>
      <w:r w:rsidRPr="00F37C98">
        <w:t xml:space="preserve"> </w:t>
      </w:r>
      <w:proofErr w:type="spellStart"/>
      <w:r w:rsidRPr="00F37C98">
        <w:t>any</w:t>
      </w:r>
      <w:proofErr w:type="spellEnd"/>
      <w:r w:rsidRPr="00F37C98">
        <w:t xml:space="preserve"> </w:t>
      </w:r>
      <w:proofErr w:type="spellStart"/>
      <w:r w:rsidRPr="00F37C98">
        <w:t>suspicious</w:t>
      </w:r>
      <w:proofErr w:type="spellEnd"/>
      <w:r w:rsidRPr="00F37C98">
        <w:t xml:space="preserve"> </w:t>
      </w:r>
      <w:proofErr w:type="spellStart"/>
      <w:r w:rsidRPr="00F37C98">
        <w:t>situation</w:t>
      </w:r>
      <w:proofErr w:type="spellEnd"/>
      <w:r w:rsidRPr="00F37C98">
        <w:t xml:space="preserve"> </w:t>
      </w:r>
      <w:proofErr w:type="spellStart"/>
      <w:r w:rsidRPr="00F37C98">
        <w:t>within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hotel </w:t>
      </w:r>
      <w:proofErr w:type="spellStart"/>
      <w:r w:rsidRPr="00F37C98">
        <w:t>premises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, </w:t>
      </w:r>
      <w:proofErr w:type="spellStart"/>
      <w:r w:rsidRPr="00F37C98">
        <w:t>when</w:t>
      </w:r>
      <w:proofErr w:type="spellEnd"/>
      <w:r w:rsidRPr="00F37C98">
        <w:t xml:space="preserve"> </w:t>
      </w:r>
      <w:proofErr w:type="spellStart"/>
      <w:r w:rsidRPr="00F37C98">
        <w:t>necessary</w:t>
      </w:r>
      <w:proofErr w:type="spellEnd"/>
      <w:r w:rsidRPr="00F37C98">
        <w:t xml:space="preserve">, </w:t>
      </w:r>
      <w:proofErr w:type="spellStart"/>
      <w:r w:rsidRPr="00F37C98">
        <w:t>contact</w:t>
      </w:r>
      <w:proofErr w:type="spellEnd"/>
      <w:r w:rsidRPr="00F37C98">
        <w:t xml:space="preserve"> </w:t>
      </w:r>
      <w:proofErr w:type="spellStart"/>
      <w:r w:rsidRPr="00F37C98">
        <w:t>local</w:t>
      </w:r>
      <w:proofErr w:type="spellEnd"/>
      <w:r w:rsidRPr="00F37C98">
        <w:t xml:space="preserve"> </w:t>
      </w:r>
      <w:proofErr w:type="spellStart"/>
      <w:r w:rsidRPr="00F37C98">
        <w:t>law</w:t>
      </w:r>
      <w:proofErr w:type="spellEnd"/>
      <w:r w:rsidRPr="00F37C98">
        <w:t xml:space="preserve"> </w:t>
      </w:r>
      <w:proofErr w:type="spellStart"/>
      <w:r w:rsidRPr="00F37C98">
        <w:t>enforcement</w:t>
      </w:r>
      <w:proofErr w:type="spellEnd"/>
      <w:r w:rsidRPr="00F37C98">
        <w:t xml:space="preserve"> </w:t>
      </w:r>
      <w:proofErr w:type="spellStart"/>
      <w:r w:rsidRPr="00F37C98">
        <w:t>authorities</w:t>
      </w:r>
      <w:proofErr w:type="spellEnd"/>
      <w:r w:rsidRPr="00F37C98">
        <w:t>.</w:t>
      </w:r>
    </w:p>
    <w:p w14:paraId="69B9E5A9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 xml:space="preserve">3.3 </w:t>
      </w:r>
      <w:proofErr w:type="spellStart"/>
      <w:r w:rsidRPr="00F37C98">
        <w:rPr>
          <w:b/>
          <w:bCs/>
        </w:rPr>
        <w:t>Support</w:t>
      </w:r>
      <w:proofErr w:type="spellEnd"/>
      <w:r w:rsidRPr="00F37C98">
        <w:rPr>
          <w:b/>
          <w:bCs/>
        </w:rPr>
        <w:t xml:space="preserve"> Services</w:t>
      </w:r>
    </w:p>
    <w:p w14:paraId="1BAC7E75" w14:textId="77777777" w:rsidR="00F37C98" w:rsidRPr="00F37C98" w:rsidRDefault="00F37C98" w:rsidP="00F37C98">
      <w:pPr>
        <w:numPr>
          <w:ilvl w:val="0"/>
          <w:numId w:val="13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In</w:t>
      </w:r>
      <w:proofErr w:type="spellEnd"/>
      <w:r w:rsidRPr="00F37C98">
        <w:t xml:space="preserve"> </w:t>
      </w:r>
      <w:proofErr w:type="spellStart"/>
      <w:r w:rsidRPr="00F37C98">
        <w:t>case</w:t>
      </w:r>
      <w:proofErr w:type="spellEnd"/>
      <w:r w:rsidRPr="00F37C98">
        <w:t xml:space="preserve"> </w:t>
      </w:r>
      <w:proofErr w:type="spellStart"/>
      <w:r w:rsidRPr="00F37C98">
        <w:t>women</w:t>
      </w:r>
      <w:proofErr w:type="spellEnd"/>
      <w:r w:rsidRPr="00F37C98">
        <w:t xml:space="preserve"> </w:t>
      </w:r>
      <w:proofErr w:type="spellStart"/>
      <w:r w:rsidRPr="00F37C98">
        <w:t>traveling</w:t>
      </w:r>
      <w:proofErr w:type="spellEnd"/>
      <w:r w:rsidRPr="00F37C98">
        <w:t xml:space="preserve"> </w:t>
      </w:r>
      <w:proofErr w:type="spellStart"/>
      <w:r w:rsidRPr="00F37C98">
        <w:t>alone</w:t>
      </w:r>
      <w:proofErr w:type="spellEnd"/>
      <w:r w:rsidRPr="00F37C98">
        <w:t xml:space="preserve"> </w:t>
      </w:r>
      <w:proofErr w:type="spellStart"/>
      <w:r w:rsidRPr="00F37C98">
        <w:t>request</w:t>
      </w:r>
      <w:proofErr w:type="spellEnd"/>
      <w:r w:rsidRPr="00F37C98">
        <w:t xml:space="preserve"> </w:t>
      </w:r>
      <w:proofErr w:type="spellStart"/>
      <w:r w:rsidRPr="00F37C98">
        <w:t>assistance</w:t>
      </w:r>
      <w:proofErr w:type="spellEnd"/>
      <w:r w:rsidRPr="00F37C98">
        <w:t xml:space="preserve"> </w:t>
      </w:r>
      <w:proofErr w:type="spellStart"/>
      <w:r w:rsidRPr="00F37C98">
        <w:t>outside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hotel (</w:t>
      </w:r>
      <w:proofErr w:type="spellStart"/>
      <w:r w:rsidRPr="00F37C98">
        <w:t>such</w:t>
      </w:r>
      <w:proofErr w:type="spellEnd"/>
      <w:r w:rsidRPr="00F37C98">
        <w:t xml:space="preserve"> as </w:t>
      </w:r>
      <w:proofErr w:type="spellStart"/>
      <w:r w:rsidRPr="00F37C98">
        <w:t>grocery</w:t>
      </w:r>
      <w:proofErr w:type="spellEnd"/>
      <w:r w:rsidRPr="00F37C98">
        <w:t xml:space="preserve"> </w:t>
      </w:r>
      <w:proofErr w:type="spellStart"/>
      <w:r w:rsidRPr="00F37C98">
        <w:t>shopping</w:t>
      </w:r>
      <w:proofErr w:type="spellEnd"/>
      <w:r w:rsidRPr="00F37C98">
        <w:t xml:space="preserve"> </w:t>
      </w:r>
      <w:proofErr w:type="spellStart"/>
      <w:r w:rsidRPr="00F37C98">
        <w:t>or</w:t>
      </w:r>
      <w:proofErr w:type="spellEnd"/>
      <w:r w:rsidRPr="00F37C98">
        <w:t xml:space="preserve"> </w:t>
      </w:r>
      <w:proofErr w:type="spellStart"/>
      <w:r w:rsidRPr="00F37C98">
        <w:t>obtaining</w:t>
      </w:r>
      <w:proofErr w:type="spellEnd"/>
      <w:r w:rsidRPr="00F37C98">
        <w:t xml:space="preserve"> </w:t>
      </w:r>
      <w:proofErr w:type="spellStart"/>
      <w:r w:rsidRPr="00F37C98">
        <w:t>specific</w:t>
      </w:r>
      <w:proofErr w:type="spellEnd"/>
      <w:r w:rsidRPr="00F37C98">
        <w:t xml:space="preserve"> </w:t>
      </w:r>
      <w:proofErr w:type="spellStart"/>
      <w:r w:rsidRPr="00F37C98">
        <w:t>items</w:t>
      </w:r>
      <w:proofErr w:type="spellEnd"/>
      <w:r w:rsidRPr="00F37C98">
        <w:t xml:space="preserve">), </w:t>
      </w:r>
      <w:proofErr w:type="spellStart"/>
      <w:r w:rsidRPr="00F37C98">
        <w:t>support</w:t>
      </w:r>
      <w:proofErr w:type="spellEnd"/>
      <w:r w:rsidRPr="00F37C98">
        <w:t xml:space="preserve"> is </w:t>
      </w:r>
      <w:proofErr w:type="spellStart"/>
      <w:r w:rsidRPr="00F37C98">
        <w:t>provided</w:t>
      </w:r>
      <w:proofErr w:type="spellEnd"/>
      <w:r w:rsidRPr="00F37C98">
        <w:t xml:space="preserve"> </w:t>
      </w:r>
      <w:proofErr w:type="spellStart"/>
      <w:r w:rsidRPr="00F37C98">
        <w:t>by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Front Office </w:t>
      </w:r>
      <w:proofErr w:type="spellStart"/>
      <w:r w:rsidRPr="00F37C98">
        <w:t>Department</w:t>
      </w:r>
      <w:proofErr w:type="spellEnd"/>
      <w:r w:rsidRPr="00F37C98">
        <w:t xml:space="preserve">. </w:t>
      </w:r>
      <w:proofErr w:type="spellStart"/>
      <w:r w:rsidRPr="00F37C98">
        <w:t>These</w:t>
      </w:r>
      <w:proofErr w:type="spellEnd"/>
      <w:r w:rsidRPr="00F37C98">
        <w:t xml:space="preserve"> </w:t>
      </w:r>
      <w:proofErr w:type="spellStart"/>
      <w:r w:rsidRPr="00F37C98">
        <w:t>requests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</w:t>
      </w:r>
      <w:proofErr w:type="spellStart"/>
      <w:r w:rsidRPr="00F37C98">
        <w:t>handled</w:t>
      </w:r>
      <w:proofErr w:type="spellEnd"/>
      <w:r w:rsidRPr="00F37C98">
        <w:t xml:space="preserve"> </w:t>
      </w:r>
      <w:proofErr w:type="spellStart"/>
      <w:r w:rsidRPr="00F37C98">
        <w:t>with</w:t>
      </w:r>
      <w:proofErr w:type="spellEnd"/>
      <w:r w:rsidRPr="00F37C98">
        <w:t xml:space="preserve"> </w:t>
      </w:r>
      <w:proofErr w:type="spellStart"/>
      <w:r w:rsidRPr="00F37C98">
        <w:t>care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attention</w:t>
      </w:r>
      <w:proofErr w:type="spellEnd"/>
      <w:r w:rsidRPr="00F37C98">
        <w:t>.</w:t>
      </w:r>
    </w:p>
    <w:p w14:paraId="437BFDDC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 xml:space="preserve">3.4 </w:t>
      </w:r>
      <w:proofErr w:type="spellStart"/>
      <w:r w:rsidRPr="00F37C98">
        <w:rPr>
          <w:b/>
          <w:bCs/>
        </w:rPr>
        <w:t>Harassment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and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Discrimination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Cases</w:t>
      </w:r>
      <w:proofErr w:type="spellEnd"/>
    </w:p>
    <w:p w14:paraId="06C6B2F9" w14:textId="77777777" w:rsidR="00F37C98" w:rsidRPr="00F37C98" w:rsidRDefault="00F37C98" w:rsidP="00F37C98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lastRenderedPageBreak/>
        <w:t>If</w:t>
      </w:r>
      <w:proofErr w:type="spellEnd"/>
      <w:r w:rsidRPr="00F37C98">
        <w:t xml:space="preserve"> a </w:t>
      </w:r>
      <w:proofErr w:type="spellStart"/>
      <w:r w:rsidRPr="00F37C98">
        <w:t>guest</w:t>
      </w:r>
      <w:proofErr w:type="spellEnd"/>
      <w:r w:rsidRPr="00F37C98">
        <w:t xml:space="preserve"> is </w:t>
      </w:r>
      <w:proofErr w:type="spellStart"/>
      <w:r w:rsidRPr="00F37C98">
        <w:t>subjected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physical</w:t>
      </w:r>
      <w:proofErr w:type="spellEnd"/>
      <w:r w:rsidRPr="00F37C98">
        <w:t xml:space="preserve"> </w:t>
      </w:r>
      <w:proofErr w:type="spellStart"/>
      <w:r w:rsidRPr="00F37C98">
        <w:t>or</w:t>
      </w:r>
      <w:proofErr w:type="spellEnd"/>
      <w:r w:rsidRPr="00F37C98">
        <w:t xml:space="preserve"> </w:t>
      </w:r>
      <w:proofErr w:type="spellStart"/>
      <w:r w:rsidRPr="00F37C98">
        <w:t>verbal</w:t>
      </w:r>
      <w:proofErr w:type="spellEnd"/>
      <w:r w:rsidRPr="00F37C98">
        <w:t xml:space="preserve"> </w:t>
      </w:r>
      <w:proofErr w:type="spellStart"/>
      <w:r w:rsidRPr="00F37C98">
        <w:t>harassment</w:t>
      </w:r>
      <w:proofErr w:type="spellEnd"/>
      <w:r w:rsidRPr="00F37C98">
        <w:t xml:space="preserve"> </w:t>
      </w:r>
      <w:proofErr w:type="spellStart"/>
      <w:r w:rsidRPr="00F37C98">
        <w:t>or</w:t>
      </w:r>
      <w:proofErr w:type="spellEnd"/>
      <w:r w:rsidRPr="00F37C98">
        <w:t xml:space="preserve"> </w:t>
      </w:r>
      <w:proofErr w:type="spellStart"/>
      <w:r w:rsidRPr="00F37C98">
        <w:t>abuse</w:t>
      </w:r>
      <w:proofErr w:type="spellEnd"/>
      <w:r w:rsidRPr="00F37C98">
        <w:t xml:space="preserve"> </w:t>
      </w:r>
      <w:proofErr w:type="spellStart"/>
      <w:r w:rsidRPr="00F37C98">
        <w:t>by</w:t>
      </w:r>
      <w:proofErr w:type="spellEnd"/>
      <w:r w:rsidRPr="00F37C98">
        <w:t xml:space="preserve"> </w:t>
      </w:r>
      <w:proofErr w:type="spellStart"/>
      <w:r w:rsidRPr="00F37C98">
        <w:t>another</w:t>
      </w:r>
      <w:proofErr w:type="spellEnd"/>
      <w:r w:rsidRPr="00F37C98">
        <w:t xml:space="preserve"> </w:t>
      </w:r>
      <w:proofErr w:type="spellStart"/>
      <w:r w:rsidRPr="00F37C98">
        <w:t>guest</w:t>
      </w:r>
      <w:proofErr w:type="spellEnd"/>
      <w:r w:rsidRPr="00F37C98">
        <w:t xml:space="preserve">, </w:t>
      </w:r>
      <w:proofErr w:type="spellStart"/>
      <w:r w:rsidRPr="00F37C98">
        <w:t>immediate</w:t>
      </w:r>
      <w:proofErr w:type="spellEnd"/>
      <w:r w:rsidRPr="00F37C98">
        <w:t xml:space="preserve"> </w:t>
      </w:r>
      <w:proofErr w:type="spellStart"/>
      <w:r w:rsidRPr="00F37C98">
        <w:t>action</w:t>
      </w:r>
      <w:proofErr w:type="spellEnd"/>
      <w:r w:rsidRPr="00F37C98">
        <w:t xml:space="preserve"> is </w:t>
      </w:r>
      <w:proofErr w:type="spellStart"/>
      <w:r w:rsidRPr="00F37C98">
        <w:t>taken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incident</w:t>
      </w:r>
      <w:proofErr w:type="spellEnd"/>
      <w:r w:rsidRPr="00F37C98">
        <w:t xml:space="preserve"> is </w:t>
      </w:r>
      <w:proofErr w:type="spellStart"/>
      <w:r w:rsidRPr="00F37C98">
        <w:t>reported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local</w:t>
      </w:r>
      <w:proofErr w:type="spellEnd"/>
      <w:r w:rsidRPr="00F37C98">
        <w:t xml:space="preserve"> </w:t>
      </w:r>
      <w:proofErr w:type="spellStart"/>
      <w:r w:rsidRPr="00F37C98">
        <w:t>law</w:t>
      </w:r>
      <w:proofErr w:type="spellEnd"/>
      <w:r w:rsidRPr="00F37C98">
        <w:t xml:space="preserve"> </w:t>
      </w:r>
      <w:proofErr w:type="spellStart"/>
      <w:r w:rsidRPr="00F37C98">
        <w:t>enforcement</w:t>
      </w:r>
      <w:proofErr w:type="spellEnd"/>
      <w:r w:rsidRPr="00F37C98">
        <w:t xml:space="preserve"> </w:t>
      </w:r>
      <w:proofErr w:type="spellStart"/>
      <w:r w:rsidRPr="00F37C98">
        <w:t>authorities</w:t>
      </w:r>
      <w:proofErr w:type="spellEnd"/>
      <w:r w:rsidRPr="00F37C98">
        <w:t xml:space="preserve">.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safety</w:t>
      </w:r>
      <w:proofErr w:type="spellEnd"/>
      <w:r w:rsidRPr="00F37C98">
        <w:t xml:space="preserve"> of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affected</w:t>
      </w:r>
      <w:proofErr w:type="spellEnd"/>
      <w:r w:rsidRPr="00F37C98">
        <w:t xml:space="preserve"> </w:t>
      </w:r>
      <w:proofErr w:type="spellStart"/>
      <w:r w:rsidRPr="00F37C98">
        <w:t>guest</w:t>
      </w:r>
      <w:proofErr w:type="spellEnd"/>
      <w:r w:rsidRPr="00F37C98">
        <w:t xml:space="preserve"> is </w:t>
      </w:r>
      <w:proofErr w:type="spellStart"/>
      <w:r w:rsidRPr="00F37C98">
        <w:t>prioritized</w:t>
      </w:r>
      <w:proofErr w:type="spellEnd"/>
      <w:r w:rsidRPr="00F37C98">
        <w:t xml:space="preserve">,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special</w:t>
      </w:r>
      <w:proofErr w:type="spellEnd"/>
      <w:r w:rsidRPr="00F37C98">
        <w:t xml:space="preserve"> </w:t>
      </w:r>
      <w:proofErr w:type="spellStart"/>
      <w:r w:rsidRPr="00F37C98">
        <w:t>measures</w:t>
      </w:r>
      <w:proofErr w:type="spellEnd"/>
      <w:r w:rsidRPr="00F37C98">
        <w:t xml:space="preserve"> </w:t>
      </w:r>
      <w:proofErr w:type="spellStart"/>
      <w:r w:rsidRPr="00F37C98">
        <w:t>such</w:t>
      </w:r>
      <w:proofErr w:type="spellEnd"/>
      <w:r w:rsidRPr="00F37C98">
        <w:t xml:space="preserve"> as a </w:t>
      </w:r>
      <w:proofErr w:type="spellStart"/>
      <w:r w:rsidRPr="00F37C98">
        <w:t>room</w:t>
      </w:r>
      <w:proofErr w:type="spellEnd"/>
      <w:r w:rsidRPr="00F37C98">
        <w:t xml:space="preserve"> </w:t>
      </w:r>
      <w:proofErr w:type="spellStart"/>
      <w:r w:rsidRPr="00F37C98">
        <w:t>change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</w:t>
      </w:r>
      <w:proofErr w:type="spellStart"/>
      <w:r w:rsidRPr="00F37C98">
        <w:t>implemented</w:t>
      </w:r>
      <w:proofErr w:type="spellEnd"/>
      <w:r w:rsidRPr="00F37C98">
        <w:t xml:space="preserve"> </w:t>
      </w:r>
      <w:proofErr w:type="spellStart"/>
      <w:r w:rsidRPr="00F37C98">
        <w:t>if</w:t>
      </w:r>
      <w:proofErr w:type="spellEnd"/>
      <w:r w:rsidRPr="00F37C98">
        <w:t xml:space="preserve"> </w:t>
      </w:r>
      <w:proofErr w:type="spellStart"/>
      <w:r w:rsidRPr="00F37C98">
        <w:t>necessary</w:t>
      </w:r>
      <w:proofErr w:type="spellEnd"/>
      <w:r w:rsidRPr="00F37C98">
        <w:t>.</w:t>
      </w:r>
    </w:p>
    <w:p w14:paraId="0FCCA9F7" w14:textId="77777777" w:rsidR="00F37C98" w:rsidRPr="00F37C98" w:rsidRDefault="00F37C98" w:rsidP="00F37C98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In</w:t>
      </w:r>
      <w:proofErr w:type="spellEnd"/>
      <w:r w:rsidRPr="00F37C98">
        <w:t xml:space="preserve"> </w:t>
      </w:r>
      <w:proofErr w:type="spellStart"/>
      <w:r w:rsidRPr="00F37C98">
        <w:t>such</w:t>
      </w:r>
      <w:proofErr w:type="spellEnd"/>
      <w:r w:rsidRPr="00F37C98">
        <w:t xml:space="preserve"> </w:t>
      </w:r>
      <w:proofErr w:type="spellStart"/>
      <w:r w:rsidRPr="00F37C98">
        <w:t>cases</w:t>
      </w:r>
      <w:proofErr w:type="spellEnd"/>
      <w:r w:rsidRPr="00F37C98">
        <w:t xml:space="preserve">, hotel </w:t>
      </w:r>
      <w:proofErr w:type="spellStart"/>
      <w:r w:rsidRPr="00F37C98">
        <w:t>management</w:t>
      </w:r>
      <w:proofErr w:type="spellEnd"/>
      <w:r w:rsidRPr="00F37C98">
        <w:t xml:space="preserve"> </w:t>
      </w:r>
      <w:proofErr w:type="spellStart"/>
      <w:r w:rsidRPr="00F37C98">
        <w:t>assists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guest</w:t>
      </w:r>
      <w:proofErr w:type="spellEnd"/>
      <w:r w:rsidRPr="00F37C98">
        <w:t xml:space="preserve"> in </w:t>
      </w:r>
      <w:proofErr w:type="spellStart"/>
      <w:r w:rsidRPr="00F37C98">
        <w:t>accessing</w:t>
      </w:r>
      <w:proofErr w:type="spellEnd"/>
      <w:r w:rsidRPr="00F37C98">
        <w:t xml:space="preserve"> </w:t>
      </w:r>
      <w:proofErr w:type="spellStart"/>
      <w:r w:rsidRPr="00F37C98">
        <w:t>psychological</w:t>
      </w:r>
      <w:proofErr w:type="spellEnd"/>
      <w:r w:rsidRPr="00F37C98">
        <w:t xml:space="preserve"> </w:t>
      </w:r>
      <w:proofErr w:type="spellStart"/>
      <w:r w:rsidRPr="00F37C98">
        <w:t>support</w:t>
      </w:r>
      <w:proofErr w:type="spellEnd"/>
      <w:r w:rsidRPr="00F37C98">
        <w:t xml:space="preserve"> </w:t>
      </w:r>
      <w:proofErr w:type="spellStart"/>
      <w:r w:rsidRPr="00F37C98">
        <w:t>or</w:t>
      </w:r>
      <w:proofErr w:type="spellEnd"/>
      <w:r w:rsidRPr="00F37C98">
        <w:t xml:space="preserve"> </w:t>
      </w:r>
      <w:proofErr w:type="spellStart"/>
      <w:r w:rsidRPr="00F37C98">
        <w:t>any</w:t>
      </w:r>
      <w:proofErr w:type="spellEnd"/>
      <w:r w:rsidRPr="00F37C98">
        <w:t xml:space="preserve"> </w:t>
      </w:r>
      <w:proofErr w:type="spellStart"/>
      <w:r w:rsidRPr="00F37C98">
        <w:t>other</w:t>
      </w:r>
      <w:proofErr w:type="spellEnd"/>
      <w:r w:rsidRPr="00F37C98">
        <w:t xml:space="preserve"> </w:t>
      </w:r>
      <w:proofErr w:type="spellStart"/>
      <w:r w:rsidRPr="00F37C98">
        <w:t>required</w:t>
      </w:r>
      <w:proofErr w:type="spellEnd"/>
      <w:r w:rsidRPr="00F37C98">
        <w:t xml:space="preserve"> </w:t>
      </w:r>
      <w:proofErr w:type="spellStart"/>
      <w:r w:rsidRPr="00F37C98">
        <w:t>assistance</w:t>
      </w:r>
      <w:proofErr w:type="spellEnd"/>
      <w:r w:rsidRPr="00F37C98">
        <w:t>.</w:t>
      </w:r>
    </w:p>
    <w:p w14:paraId="39A1225A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 xml:space="preserve">3.5 </w:t>
      </w:r>
      <w:proofErr w:type="spellStart"/>
      <w:r w:rsidRPr="00F37C98">
        <w:rPr>
          <w:b/>
          <w:bCs/>
        </w:rPr>
        <w:t>Staff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Code</w:t>
      </w:r>
      <w:proofErr w:type="spellEnd"/>
      <w:r w:rsidRPr="00F37C98">
        <w:rPr>
          <w:b/>
          <w:bCs/>
        </w:rPr>
        <w:t xml:space="preserve"> of </w:t>
      </w:r>
      <w:proofErr w:type="spellStart"/>
      <w:r w:rsidRPr="00F37C98">
        <w:rPr>
          <w:b/>
          <w:bCs/>
        </w:rPr>
        <w:t>Conduct</w:t>
      </w:r>
      <w:proofErr w:type="spellEnd"/>
    </w:p>
    <w:p w14:paraId="75AFA451" w14:textId="77777777" w:rsidR="00F37C98" w:rsidRPr="00F37C98" w:rsidRDefault="00F37C98" w:rsidP="00F37C9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</w:pPr>
      <w:r w:rsidRPr="00F37C98">
        <w:t xml:space="preserve">Hotel </w:t>
      </w:r>
      <w:proofErr w:type="spellStart"/>
      <w:r w:rsidRPr="00F37C98">
        <w:t>staff</w:t>
      </w:r>
      <w:proofErr w:type="spellEnd"/>
      <w:r w:rsidRPr="00F37C98">
        <w:t xml:space="preserve"> </w:t>
      </w:r>
      <w:proofErr w:type="spellStart"/>
      <w:r w:rsidRPr="00F37C98">
        <w:t>must</w:t>
      </w:r>
      <w:proofErr w:type="spellEnd"/>
      <w:r w:rsidRPr="00F37C98">
        <w:t xml:space="preserve"> </w:t>
      </w:r>
      <w:proofErr w:type="spellStart"/>
      <w:r w:rsidRPr="00F37C98">
        <w:t>always</w:t>
      </w:r>
      <w:proofErr w:type="spellEnd"/>
      <w:r w:rsidRPr="00F37C98">
        <w:t xml:space="preserve"> </w:t>
      </w:r>
      <w:proofErr w:type="spellStart"/>
      <w:r w:rsidRPr="00F37C98">
        <w:t>maintain</w:t>
      </w:r>
      <w:proofErr w:type="spellEnd"/>
      <w:r w:rsidRPr="00F37C98">
        <w:t xml:space="preserve"> a </w:t>
      </w:r>
      <w:proofErr w:type="spellStart"/>
      <w:r w:rsidRPr="00F37C98">
        <w:t>careful</w:t>
      </w:r>
      <w:proofErr w:type="spellEnd"/>
      <w:r w:rsidRPr="00F37C98">
        <w:t xml:space="preserve">, </w:t>
      </w:r>
      <w:proofErr w:type="spellStart"/>
      <w:r w:rsidRPr="00F37C98">
        <w:t>respectful</w:t>
      </w:r>
      <w:proofErr w:type="spellEnd"/>
      <w:r w:rsidRPr="00F37C98">
        <w:t xml:space="preserve">,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professional</w:t>
      </w:r>
      <w:proofErr w:type="spellEnd"/>
      <w:r w:rsidRPr="00F37C98">
        <w:t xml:space="preserve"> </w:t>
      </w:r>
      <w:proofErr w:type="spellStart"/>
      <w:r w:rsidRPr="00F37C98">
        <w:t>attitude</w:t>
      </w:r>
      <w:proofErr w:type="spellEnd"/>
      <w:r w:rsidRPr="00F37C98">
        <w:t xml:space="preserve"> </w:t>
      </w:r>
      <w:proofErr w:type="spellStart"/>
      <w:r w:rsidRPr="00F37C98">
        <w:t>toward</w:t>
      </w:r>
      <w:proofErr w:type="spellEnd"/>
      <w:r w:rsidRPr="00F37C98">
        <w:t xml:space="preserve"> </w:t>
      </w:r>
      <w:proofErr w:type="spellStart"/>
      <w:r w:rsidRPr="00F37C98">
        <w:t>women</w:t>
      </w:r>
      <w:proofErr w:type="spellEnd"/>
      <w:r w:rsidRPr="00F37C98">
        <w:t xml:space="preserve"> </w:t>
      </w:r>
      <w:proofErr w:type="spellStart"/>
      <w:r w:rsidRPr="00F37C98">
        <w:t>traveling</w:t>
      </w:r>
      <w:proofErr w:type="spellEnd"/>
      <w:r w:rsidRPr="00F37C98">
        <w:t xml:space="preserve"> </w:t>
      </w:r>
      <w:proofErr w:type="spellStart"/>
      <w:r w:rsidRPr="00F37C98">
        <w:t>alone</w:t>
      </w:r>
      <w:proofErr w:type="spellEnd"/>
      <w:r w:rsidRPr="00F37C98">
        <w:t xml:space="preserve">. </w:t>
      </w:r>
      <w:proofErr w:type="spellStart"/>
      <w:r w:rsidRPr="00F37C98">
        <w:t>Compliance</w:t>
      </w:r>
      <w:proofErr w:type="spellEnd"/>
      <w:r w:rsidRPr="00F37C98">
        <w:t xml:space="preserve"> </w:t>
      </w:r>
      <w:proofErr w:type="spellStart"/>
      <w:r w:rsidRPr="00F37C98">
        <w:t>with</w:t>
      </w:r>
      <w:proofErr w:type="spellEnd"/>
      <w:r w:rsidRPr="00F37C98">
        <w:t xml:space="preserve"> </w:t>
      </w:r>
      <w:proofErr w:type="spellStart"/>
      <w:r w:rsidRPr="00F37C98">
        <w:t>these</w:t>
      </w:r>
      <w:proofErr w:type="spellEnd"/>
      <w:r w:rsidRPr="00F37C98">
        <w:t xml:space="preserve"> </w:t>
      </w:r>
      <w:proofErr w:type="spellStart"/>
      <w:r w:rsidRPr="00F37C98">
        <w:t>rules</w:t>
      </w:r>
      <w:proofErr w:type="spellEnd"/>
      <w:r w:rsidRPr="00F37C98">
        <w:t xml:space="preserve"> is </w:t>
      </w:r>
      <w:proofErr w:type="spellStart"/>
      <w:r w:rsidRPr="00F37C98">
        <w:t>strictly</w:t>
      </w:r>
      <w:proofErr w:type="spellEnd"/>
      <w:r w:rsidRPr="00F37C98">
        <w:t xml:space="preserve"> </w:t>
      </w:r>
      <w:proofErr w:type="spellStart"/>
      <w:r w:rsidRPr="00F37C98">
        <w:t>monitored</w:t>
      </w:r>
      <w:proofErr w:type="spellEnd"/>
      <w:r w:rsidRPr="00F37C98">
        <w:t xml:space="preserve"> </w:t>
      </w:r>
      <w:proofErr w:type="spellStart"/>
      <w:r w:rsidRPr="00F37C98">
        <w:t>by</w:t>
      </w:r>
      <w:proofErr w:type="spellEnd"/>
      <w:r w:rsidRPr="00F37C98">
        <w:t xml:space="preserve"> hotel </w:t>
      </w:r>
      <w:proofErr w:type="spellStart"/>
      <w:r w:rsidRPr="00F37C98">
        <w:t>management</w:t>
      </w:r>
      <w:proofErr w:type="spellEnd"/>
      <w:r w:rsidRPr="00F37C98">
        <w:t>.</w:t>
      </w:r>
    </w:p>
    <w:p w14:paraId="6E3FBE85" w14:textId="77777777" w:rsidR="00F37C98" w:rsidRPr="00F37C98" w:rsidRDefault="00F37C98" w:rsidP="00F37C9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Courtesy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professionalism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</w:t>
      </w:r>
      <w:proofErr w:type="spellStart"/>
      <w:r w:rsidRPr="00F37C98">
        <w:t>essential</w:t>
      </w:r>
      <w:proofErr w:type="spellEnd"/>
      <w:r w:rsidRPr="00F37C98">
        <w:t xml:space="preserve"> in </w:t>
      </w:r>
      <w:proofErr w:type="spellStart"/>
      <w:r w:rsidRPr="00F37C98">
        <w:t>all</w:t>
      </w:r>
      <w:proofErr w:type="spellEnd"/>
      <w:r w:rsidRPr="00F37C98">
        <w:t xml:space="preserve"> </w:t>
      </w:r>
      <w:proofErr w:type="spellStart"/>
      <w:r w:rsidRPr="00F37C98">
        <w:t>communications</w:t>
      </w:r>
      <w:proofErr w:type="spellEnd"/>
      <w:r w:rsidRPr="00F37C98">
        <w:t xml:space="preserve"> </w:t>
      </w:r>
      <w:proofErr w:type="spellStart"/>
      <w:r w:rsidRPr="00F37C98">
        <w:t>with</w:t>
      </w:r>
      <w:proofErr w:type="spellEnd"/>
      <w:r w:rsidRPr="00F37C98">
        <w:t xml:space="preserve"> </w:t>
      </w:r>
      <w:proofErr w:type="spellStart"/>
      <w:r w:rsidRPr="00F37C98">
        <w:t>guests</w:t>
      </w:r>
      <w:proofErr w:type="spellEnd"/>
      <w:r w:rsidRPr="00F37C98">
        <w:t xml:space="preserve">. </w:t>
      </w:r>
      <w:proofErr w:type="spellStart"/>
      <w:r w:rsidRPr="00F37C98">
        <w:t>Any</w:t>
      </w:r>
      <w:proofErr w:type="spellEnd"/>
      <w:r w:rsidRPr="00F37C98">
        <w:t xml:space="preserve"> form of </w:t>
      </w:r>
      <w:proofErr w:type="spellStart"/>
      <w:r w:rsidRPr="00F37C98">
        <w:t>close</w:t>
      </w:r>
      <w:proofErr w:type="spellEnd"/>
      <w:r w:rsidRPr="00F37C98">
        <w:t xml:space="preserve"> </w:t>
      </w:r>
      <w:proofErr w:type="spellStart"/>
      <w:r w:rsidRPr="00F37C98">
        <w:t>physical</w:t>
      </w:r>
      <w:proofErr w:type="spellEnd"/>
      <w:r w:rsidRPr="00F37C98">
        <w:t xml:space="preserve"> </w:t>
      </w:r>
      <w:proofErr w:type="spellStart"/>
      <w:r w:rsidRPr="00F37C98">
        <w:t>contact</w:t>
      </w:r>
      <w:proofErr w:type="spellEnd"/>
      <w:r w:rsidRPr="00F37C98">
        <w:t xml:space="preserve">, </w:t>
      </w:r>
      <w:proofErr w:type="spellStart"/>
      <w:r w:rsidRPr="00F37C98">
        <w:t>personal</w:t>
      </w:r>
      <w:proofErr w:type="spellEnd"/>
      <w:r w:rsidRPr="00F37C98">
        <w:t xml:space="preserve"> </w:t>
      </w:r>
      <w:proofErr w:type="spellStart"/>
      <w:r w:rsidRPr="00F37C98">
        <w:t>questioning</w:t>
      </w:r>
      <w:proofErr w:type="spellEnd"/>
      <w:r w:rsidRPr="00F37C98">
        <w:t xml:space="preserve">, </w:t>
      </w:r>
      <w:proofErr w:type="spellStart"/>
      <w:r w:rsidRPr="00F37C98">
        <w:t>or</w:t>
      </w:r>
      <w:proofErr w:type="spellEnd"/>
      <w:r w:rsidRPr="00F37C98">
        <w:t xml:space="preserve"> </w:t>
      </w:r>
      <w:proofErr w:type="spellStart"/>
      <w:r w:rsidRPr="00F37C98">
        <w:t>behavior</w:t>
      </w:r>
      <w:proofErr w:type="spellEnd"/>
      <w:r w:rsidRPr="00F37C98">
        <w:t xml:space="preserve"> </w:t>
      </w:r>
      <w:proofErr w:type="spellStart"/>
      <w:r w:rsidRPr="00F37C98">
        <w:t>intended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create</w:t>
      </w:r>
      <w:proofErr w:type="spellEnd"/>
      <w:r w:rsidRPr="00F37C98">
        <w:t xml:space="preserve"> </w:t>
      </w:r>
      <w:proofErr w:type="spellStart"/>
      <w:r w:rsidRPr="00F37C98">
        <w:t>undue</w:t>
      </w:r>
      <w:proofErr w:type="spellEnd"/>
      <w:r w:rsidRPr="00F37C98">
        <w:t xml:space="preserve"> </w:t>
      </w:r>
      <w:proofErr w:type="spellStart"/>
      <w:r w:rsidRPr="00F37C98">
        <w:t>familiarity</w:t>
      </w:r>
      <w:proofErr w:type="spellEnd"/>
      <w:r w:rsidRPr="00F37C98">
        <w:t xml:space="preserve"> </w:t>
      </w:r>
      <w:proofErr w:type="spellStart"/>
      <w:r w:rsidRPr="00F37C98">
        <w:t>without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guest’s</w:t>
      </w:r>
      <w:proofErr w:type="spellEnd"/>
      <w:r w:rsidRPr="00F37C98">
        <w:t xml:space="preserve"> </w:t>
      </w:r>
      <w:proofErr w:type="spellStart"/>
      <w:r w:rsidRPr="00F37C98">
        <w:t>consent</w:t>
      </w:r>
      <w:proofErr w:type="spellEnd"/>
      <w:r w:rsidRPr="00F37C98">
        <w:t xml:space="preserve"> is </w:t>
      </w:r>
      <w:proofErr w:type="spellStart"/>
      <w:r w:rsidRPr="00F37C98">
        <w:t>strictly</w:t>
      </w:r>
      <w:proofErr w:type="spellEnd"/>
      <w:r w:rsidRPr="00F37C98">
        <w:t xml:space="preserve"> </w:t>
      </w:r>
      <w:proofErr w:type="spellStart"/>
      <w:r w:rsidRPr="00F37C98">
        <w:t>prohibited</w:t>
      </w:r>
      <w:proofErr w:type="spellEnd"/>
      <w:r w:rsidRPr="00F37C98">
        <w:t>.</w:t>
      </w:r>
    </w:p>
    <w:p w14:paraId="1E7CE157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 xml:space="preserve">3.6 </w:t>
      </w:r>
      <w:proofErr w:type="spellStart"/>
      <w:r w:rsidRPr="00F37C98">
        <w:rPr>
          <w:b/>
          <w:bCs/>
        </w:rPr>
        <w:t>Awareness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and</w:t>
      </w:r>
      <w:proofErr w:type="spellEnd"/>
      <w:r w:rsidRPr="00F37C98">
        <w:rPr>
          <w:b/>
          <w:bCs/>
        </w:rPr>
        <w:t xml:space="preserve"> Training</w:t>
      </w:r>
    </w:p>
    <w:p w14:paraId="37DD852C" w14:textId="77777777" w:rsidR="00F37C98" w:rsidRPr="00F37C98" w:rsidRDefault="00F37C98" w:rsidP="00F37C98">
      <w:pPr>
        <w:numPr>
          <w:ilvl w:val="0"/>
          <w:numId w:val="16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Periodic</w:t>
      </w:r>
      <w:proofErr w:type="spellEnd"/>
      <w:r w:rsidRPr="00F37C98">
        <w:t xml:space="preserve"> </w:t>
      </w:r>
      <w:proofErr w:type="spellStart"/>
      <w:r w:rsidRPr="00F37C98">
        <w:t>training</w:t>
      </w:r>
      <w:proofErr w:type="spellEnd"/>
      <w:r w:rsidRPr="00F37C98">
        <w:t xml:space="preserve"> is </w:t>
      </w:r>
      <w:proofErr w:type="spellStart"/>
      <w:r w:rsidRPr="00F37C98">
        <w:t>provided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hotel </w:t>
      </w:r>
      <w:proofErr w:type="spellStart"/>
      <w:r w:rsidRPr="00F37C98">
        <w:t>staff</w:t>
      </w:r>
      <w:proofErr w:type="spellEnd"/>
      <w:r w:rsidRPr="00F37C98">
        <w:t xml:space="preserve"> on </w:t>
      </w:r>
      <w:proofErr w:type="spellStart"/>
      <w:r w:rsidRPr="00F37C98">
        <w:t>sensitivity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specific</w:t>
      </w:r>
      <w:proofErr w:type="spellEnd"/>
      <w:r w:rsidRPr="00F37C98">
        <w:t xml:space="preserve"> </w:t>
      </w:r>
      <w:proofErr w:type="spellStart"/>
      <w:r w:rsidRPr="00F37C98">
        <w:t>needs</w:t>
      </w:r>
      <w:proofErr w:type="spellEnd"/>
      <w:r w:rsidRPr="00F37C98">
        <w:t xml:space="preserve"> of </w:t>
      </w:r>
      <w:proofErr w:type="spellStart"/>
      <w:r w:rsidRPr="00F37C98">
        <w:t>women</w:t>
      </w:r>
      <w:proofErr w:type="spellEnd"/>
      <w:r w:rsidRPr="00F37C98">
        <w:t xml:space="preserve"> </w:t>
      </w:r>
      <w:proofErr w:type="spellStart"/>
      <w:r w:rsidRPr="00F37C98">
        <w:t>traveling</w:t>
      </w:r>
      <w:proofErr w:type="spellEnd"/>
      <w:r w:rsidRPr="00F37C98">
        <w:t xml:space="preserve"> </w:t>
      </w:r>
      <w:proofErr w:type="spellStart"/>
      <w:r w:rsidRPr="00F37C98">
        <w:t>alone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appropriate</w:t>
      </w:r>
      <w:proofErr w:type="spellEnd"/>
      <w:r w:rsidRPr="00F37C98">
        <w:t xml:space="preserve"> </w:t>
      </w:r>
      <w:proofErr w:type="spellStart"/>
      <w:r w:rsidRPr="00F37C98">
        <w:t>codes</w:t>
      </w:r>
      <w:proofErr w:type="spellEnd"/>
      <w:r w:rsidRPr="00F37C98">
        <w:t xml:space="preserve"> of </w:t>
      </w:r>
      <w:proofErr w:type="spellStart"/>
      <w:r w:rsidRPr="00F37C98">
        <w:t>conduct</w:t>
      </w:r>
      <w:proofErr w:type="spellEnd"/>
      <w:r w:rsidRPr="00F37C98">
        <w:t>.</w:t>
      </w:r>
    </w:p>
    <w:p w14:paraId="484AB629" w14:textId="77777777" w:rsidR="00F37C98" w:rsidRPr="00F37C98" w:rsidRDefault="00F37C98" w:rsidP="00F37C98">
      <w:pPr>
        <w:numPr>
          <w:ilvl w:val="0"/>
          <w:numId w:val="16"/>
        </w:numPr>
        <w:tabs>
          <w:tab w:val="left" w:pos="284"/>
        </w:tabs>
        <w:spacing w:after="0" w:line="360" w:lineRule="auto"/>
        <w:jc w:val="both"/>
      </w:pPr>
      <w:proofErr w:type="spellStart"/>
      <w:r w:rsidRPr="00F37C98">
        <w:t>All</w:t>
      </w:r>
      <w:proofErr w:type="spellEnd"/>
      <w:r w:rsidRPr="00F37C98">
        <w:t xml:space="preserve"> </w:t>
      </w:r>
      <w:proofErr w:type="spellStart"/>
      <w:r w:rsidRPr="00F37C98">
        <w:t>staff</w:t>
      </w:r>
      <w:proofErr w:type="spellEnd"/>
      <w:r w:rsidRPr="00F37C98">
        <w:t xml:space="preserve"> </w:t>
      </w:r>
      <w:proofErr w:type="spellStart"/>
      <w:r w:rsidRPr="00F37C98">
        <w:t>members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</w:t>
      </w:r>
      <w:proofErr w:type="spellStart"/>
      <w:r w:rsidRPr="00F37C98">
        <w:t>informed</w:t>
      </w:r>
      <w:proofErr w:type="spellEnd"/>
      <w:r w:rsidRPr="00F37C98">
        <w:t xml:space="preserve"> </w:t>
      </w:r>
      <w:proofErr w:type="spellStart"/>
      <w:r w:rsidRPr="00F37C98">
        <w:t>about</w:t>
      </w:r>
      <w:proofErr w:type="spellEnd"/>
      <w:r w:rsidRPr="00F37C98">
        <w:t xml:space="preserve"> how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respond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potential</w:t>
      </w:r>
      <w:proofErr w:type="spellEnd"/>
      <w:r w:rsidRPr="00F37C98">
        <w:t xml:space="preserve"> </w:t>
      </w:r>
      <w:proofErr w:type="spellStart"/>
      <w:r w:rsidRPr="00F37C98">
        <w:t>harassment</w:t>
      </w:r>
      <w:proofErr w:type="spellEnd"/>
      <w:r w:rsidRPr="00F37C98">
        <w:t xml:space="preserve"> </w:t>
      </w:r>
      <w:proofErr w:type="spellStart"/>
      <w:r w:rsidRPr="00F37C98">
        <w:t>or</w:t>
      </w:r>
      <w:proofErr w:type="spellEnd"/>
      <w:r w:rsidRPr="00F37C98">
        <w:t xml:space="preserve"> </w:t>
      </w:r>
      <w:proofErr w:type="spellStart"/>
      <w:r w:rsidRPr="00F37C98">
        <w:t>abuse</w:t>
      </w:r>
      <w:proofErr w:type="spellEnd"/>
      <w:r w:rsidRPr="00F37C98">
        <w:t xml:space="preserve"> </w:t>
      </w:r>
      <w:proofErr w:type="spellStart"/>
      <w:r w:rsidRPr="00F37C98">
        <w:t>cases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</w:t>
      </w:r>
      <w:proofErr w:type="spellStart"/>
      <w:r w:rsidRPr="00F37C98">
        <w:t>supported</w:t>
      </w:r>
      <w:proofErr w:type="spellEnd"/>
      <w:r w:rsidRPr="00F37C98">
        <w:t xml:space="preserve"> </w:t>
      </w:r>
      <w:proofErr w:type="spellStart"/>
      <w:r w:rsidRPr="00F37C98">
        <w:t>through</w:t>
      </w:r>
      <w:proofErr w:type="spellEnd"/>
      <w:r w:rsidRPr="00F37C98">
        <w:t xml:space="preserve"> </w:t>
      </w:r>
      <w:proofErr w:type="spellStart"/>
      <w:r w:rsidRPr="00F37C98">
        <w:t>ongoing</w:t>
      </w:r>
      <w:proofErr w:type="spellEnd"/>
      <w:r w:rsidRPr="00F37C98">
        <w:t xml:space="preserve"> </w:t>
      </w:r>
      <w:proofErr w:type="spellStart"/>
      <w:r w:rsidRPr="00F37C98">
        <w:t>awareness</w:t>
      </w:r>
      <w:proofErr w:type="spellEnd"/>
      <w:r w:rsidRPr="00F37C98">
        <w:t xml:space="preserve"> </w:t>
      </w:r>
      <w:proofErr w:type="spellStart"/>
      <w:r w:rsidRPr="00F37C98">
        <w:t>activities</w:t>
      </w:r>
      <w:proofErr w:type="spellEnd"/>
      <w:r w:rsidRPr="00F37C98">
        <w:t>.</w:t>
      </w:r>
    </w:p>
    <w:p w14:paraId="753B202D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  <w:rPr>
          <w:b/>
          <w:bCs/>
        </w:rPr>
      </w:pPr>
      <w:r w:rsidRPr="00F37C98">
        <w:rPr>
          <w:b/>
          <w:bCs/>
        </w:rPr>
        <w:t xml:space="preserve">3.7 </w:t>
      </w:r>
      <w:proofErr w:type="spellStart"/>
      <w:r w:rsidRPr="00F37C98">
        <w:rPr>
          <w:b/>
          <w:bCs/>
        </w:rPr>
        <w:t>Guest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Satisfaction</w:t>
      </w:r>
      <w:proofErr w:type="spellEnd"/>
      <w:r w:rsidRPr="00F37C98">
        <w:rPr>
          <w:b/>
          <w:bCs/>
        </w:rPr>
        <w:t xml:space="preserve"> </w:t>
      </w:r>
      <w:proofErr w:type="spellStart"/>
      <w:r w:rsidRPr="00F37C98">
        <w:rPr>
          <w:b/>
          <w:bCs/>
        </w:rPr>
        <w:t>Surveys</w:t>
      </w:r>
      <w:proofErr w:type="spellEnd"/>
    </w:p>
    <w:p w14:paraId="784E6404" w14:textId="77777777" w:rsidR="00F37C98" w:rsidRPr="00F37C98" w:rsidRDefault="00F37C98" w:rsidP="00F37C98">
      <w:pPr>
        <w:numPr>
          <w:ilvl w:val="0"/>
          <w:numId w:val="17"/>
        </w:numPr>
        <w:tabs>
          <w:tab w:val="left" w:pos="284"/>
        </w:tabs>
        <w:spacing w:after="0" w:line="360" w:lineRule="auto"/>
        <w:jc w:val="both"/>
      </w:pPr>
      <w:r w:rsidRPr="00F37C98">
        <w:t>Special post-</w:t>
      </w:r>
      <w:proofErr w:type="spellStart"/>
      <w:r w:rsidRPr="00F37C98">
        <w:t>stay</w:t>
      </w:r>
      <w:proofErr w:type="spellEnd"/>
      <w:r w:rsidRPr="00F37C98">
        <w:t xml:space="preserve"> </w:t>
      </w:r>
      <w:proofErr w:type="spellStart"/>
      <w:r w:rsidRPr="00F37C98">
        <w:t>surveys</w:t>
      </w:r>
      <w:proofErr w:type="spellEnd"/>
      <w:r w:rsidRPr="00F37C98">
        <w:t xml:space="preserve"> </w:t>
      </w:r>
      <w:proofErr w:type="spellStart"/>
      <w:r w:rsidRPr="00F37C98">
        <w:t>are</w:t>
      </w:r>
      <w:proofErr w:type="spellEnd"/>
      <w:r w:rsidRPr="00F37C98">
        <w:t xml:space="preserve"> </w:t>
      </w:r>
      <w:proofErr w:type="spellStart"/>
      <w:r w:rsidRPr="00F37C98">
        <w:t>conducted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assess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experiences</w:t>
      </w:r>
      <w:proofErr w:type="spellEnd"/>
      <w:r w:rsidRPr="00F37C98">
        <w:t xml:space="preserve"> of </w:t>
      </w:r>
      <w:proofErr w:type="spellStart"/>
      <w:r w:rsidRPr="00F37C98">
        <w:t>women</w:t>
      </w:r>
      <w:proofErr w:type="spellEnd"/>
      <w:r w:rsidRPr="00F37C98">
        <w:t xml:space="preserve"> </w:t>
      </w:r>
      <w:proofErr w:type="spellStart"/>
      <w:r w:rsidRPr="00F37C98">
        <w:t>traveling</w:t>
      </w:r>
      <w:proofErr w:type="spellEnd"/>
      <w:r w:rsidRPr="00F37C98">
        <w:t xml:space="preserve"> </w:t>
      </w:r>
      <w:proofErr w:type="spellStart"/>
      <w:r w:rsidRPr="00F37C98">
        <w:t>alone</w:t>
      </w:r>
      <w:proofErr w:type="spellEnd"/>
      <w:r w:rsidRPr="00F37C98">
        <w:t xml:space="preserve">. Feedback </w:t>
      </w:r>
      <w:proofErr w:type="spellStart"/>
      <w:r w:rsidRPr="00F37C98">
        <w:t>obtained</w:t>
      </w:r>
      <w:proofErr w:type="spellEnd"/>
      <w:r w:rsidRPr="00F37C98">
        <w:t xml:space="preserve"> </w:t>
      </w:r>
      <w:proofErr w:type="spellStart"/>
      <w:r w:rsidRPr="00F37C98">
        <w:t>from</w:t>
      </w:r>
      <w:proofErr w:type="spellEnd"/>
      <w:r w:rsidRPr="00F37C98">
        <w:t xml:space="preserve"> </w:t>
      </w:r>
      <w:proofErr w:type="spellStart"/>
      <w:r w:rsidRPr="00F37C98">
        <w:t>these</w:t>
      </w:r>
      <w:proofErr w:type="spellEnd"/>
      <w:r w:rsidRPr="00F37C98">
        <w:t xml:space="preserve"> </w:t>
      </w:r>
      <w:proofErr w:type="spellStart"/>
      <w:r w:rsidRPr="00F37C98">
        <w:t>surveys</w:t>
      </w:r>
      <w:proofErr w:type="spellEnd"/>
      <w:r w:rsidRPr="00F37C98">
        <w:t xml:space="preserve"> is </w:t>
      </w:r>
      <w:proofErr w:type="spellStart"/>
      <w:r w:rsidRPr="00F37C98">
        <w:t>used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continuously</w:t>
      </w:r>
      <w:proofErr w:type="spellEnd"/>
      <w:r w:rsidRPr="00F37C98">
        <w:t xml:space="preserve"> </w:t>
      </w:r>
      <w:proofErr w:type="spellStart"/>
      <w:r w:rsidRPr="00F37C98">
        <w:t>improve</w:t>
      </w:r>
      <w:proofErr w:type="spellEnd"/>
      <w:r w:rsidRPr="00F37C98">
        <w:t xml:space="preserve"> </w:t>
      </w:r>
      <w:proofErr w:type="spellStart"/>
      <w:r w:rsidRPr="00F37C98">
        <w:t>this</w:t>
      </w:r>
      <w:proofErr w:type="spellEnd"/>
      <w:r w:rsidRPr="00F37C98">
        <w:t xml:space="preserve"> </w:t>
      </w:r>
      <w:proofErr w:type="spellStart"/>
      <w:r w:rsidRPr="00F37C98">
        <w:t>policy</w:t>
      </w:r>
      <w:proofErr w:type="spellEnd"/>
      <w:r w:rsidRPr="00F37C98">
        <w:t>.</w:t>
      </w:r>
    </w:p>
    <w:p w14:paraId="725FEF73" w14:textId="77777777" w:rsidR="00F37C98" w:rsidRPr="00F37C98" w:rsidRDefault="00F37C98" w:rsidP="00F37C98">
      <w:pPr>
        <w:tabs>
          <w:tab w:val="left" w:pos="284"/>
        </w:tabs>
        <w:spacing w:after="0" w:line="360" w:lineRule="auto"/>
        <w:jc w:val="both"/>
      </w:pPr>
      <w:r w:rsidRPr="00F37C98">
        <w:t xml:space="preserve">At </w:t>
      </w:r>
      <w:proofErr w:type="spellStart"/>
      <w:r w:rsidRPr="00F37C98">
        <w:t>Nicer</w:t>
      </w:r>
      <w:proofErr w:type="spellEnd"/>
      <w:r w:rsidRPr="00F37C98">
        <w:t xml:space="preserve"> Hotel, </w:t>
      </w:r>
      <w:proofErr w:type="spellStart"/>
      <w:r w:rsidRPr="00F37C98">
        <w:t>we</w:t>
      </w:r>
      <w:proofErr w:type="spellEnd"/>
      <w:r w:rsidRPr="00F37C98">
        <w:t xml:space="preserve"> </w:t>
      </w:r>
      <w:proofErr w:type="spellStart"/>
      <w:r w:rsidRPr="00F37C98">
        <w:t>commit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the</w:t>
      </w:r>
      <w:proofErr w:type="spellEnd"/>
      <w:r w:rsidRPr="00F37C98">
        <w:t xml:space="preserve"> </w:t>
      </w:r>
      <w:proofErr w:type="spellStart"/>
      <w:r w:rsidRPr="00F37C98">
        <w:t>diligent</w:t>
      </w:r>
      <w:proofErr w:type="spellEnd"/>
      <w:r w:rsidRPr="00F37C98">
        <w:t xml:space="preserve"> </w:t>
      </w:r>
      <w:proofErr w:type="spellStart"/>
      <w:r w:rsidRPr="00F37C98">
        <w:t>implementation</w:t>
      </w:r>
      <w:proofErr w:type="spellEnd"/>
      <w:r w:rsidRPr="00F37C98">
        <w:t xml:space="preserve"> of </w:t>
      </w:r>
      <w:proofErr w:type="spellStart"/>
      <w:r w:rsidRPr="00F37C98">
        <w:t>this</w:t>
      </w:r>
      <w:proofErr w:type="spellEnd"/>
      <w:r w:rsidRPr="00F37C98">
        <w:t xml:space="preserve"> </w:t>
      </w:r>
      <w:proofErr w:type="spellStart"/>
      <w:r w:rsidRPr="00F37C98">
        <w:t>policy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ensure</w:t>
      </w:r>
      <w:proofErr w:type="spellEnd"/>
      <w:r w:rsidRPr="00F37C98">
        <w:t xml:space="preserve"> </w:t>
      </w:r>
      <w:proofErr w:type="spellStart"/>
      <w:r w:rsidRPr="00F37C98">
        <w:t>that</w:t>
      </w:r>
      <w:proofErr w:type="spellEnd"/>
      <w:r w:rsidRPr="00F37C98">
        <w:t xml:space="preserve"> </w:t>
      </w:r>
      <w:proofErr w:type="spellStart"/>
      <w:r w:rsidRPr="00F37C98">
        <w:t>women</w:t>
      </w:r>
      <w:proofErr w:type="spellEnd"/>
      <w:r w:rsidRPr="00F37C98">
        <w:t xml:space="preserve"> </w:t>
      </w:r>
      <w:proofErr w:type="spellStart"/>
      <w:r w:rsidRPr="00F37C98">
        <w:t>traveling</w:t>
      </w:r>
      <w:proofErr w:type="spellEnd"/>
      <w:r w:rsidRPr="00F37C98">
        <w:t xml:space="preserve"> </w:t>
      </w:r>
      <w:proofErr w:type="spellStart"/>
      <w:r w:rsidRPr="00F37C98">
        <w:t>alone</w:t>
      </w:r>
      <w:proofErr w:type="spellEnd"/>
      <w:r w:rsidRPr="00F37C98">
        <w:t xml:space="preserve"> </w:t>
      </w:r>
      <w:proofErr w:type="spellStart"/>
      <w:r w:rsidRPr="00F37C98">
        <w:t>enjoy</w:t>
      </w:r>
      <w:proofErr w:type="spellEnd"/>
      <w:r w:rsidRPr="00F37C98">
        <w:t xml:space="preserve"> a </w:t>
      </w:r>
      <w:proofErr w:type="spellStart"/>
      <w:r w:rsidRPr="00F37C98">
        <w:t>safe</w:t>
      </w:r>
      <w:proofErr w:type="spellEnd"/>
      <w:r w:rsidRPr="00F37C98">
        <w:t xml:space="preserve"> </w:t>
      </w:r>
      <w:proofErr w:type="spellStart"/>
      <w:r w:rsidRPr="00F37C98">
        <w:t>and</w:t>
      </w:r>
      <w:proofErr w:type="spellEnd"/>
      <w:r w:rsidRPr="00F37C98">
        <w:t xml:space="preserve"> </w:t>
      </w:r>
      <w:proofErr w:type="spellStart"/>
      <w:r w:rsidRPr="00F37C98">
        <w:t>pleasant</w:t>
      </w:r>
      <w:proofErr w:type="spellEnd"/>
      <w:r w:rsidRPr="00F37C98">
        <w:t xml:space="preserve"> </w:t>
      </w:r>
      <w:proofErr w:type="spellStart"/>
      <w:r w:rsidRPr="00F37C98">
        <w:t>stay</w:t>
      </w:r>
      <w:proofErr w:type="spellEnd"/>
      <w:r w:rsidRPr="00F37C98">
        <w:t xml:space="preserve">. </w:t>
      </w:r>
      <w:proofErr w:type="spellStart"/>
      <w:r w:rsidRPr="00F37C98">
        <w:t>We</w:t>
      </w:r>
      <w:proofErr w:type="spellEnd"/>
      <w:r w:rsidRPr="00F37C98">
        <w:t xml:space="preserve"> </w:t>
      </w:r>
      <w:proofErr w:type="spellStart"/>
      <w:r w:rsidRPr="00F37C98">
        <w:t>always</w:t>
      </w:r>
      <w:proofErr w:type="spellEnd"/>
      <w:r w:rsidRPr="00F37C98">
        <w:t xml:space="preserve"> </w:t>
      </w:r>
      <w:proofErr w:type="spellStart"/>
      <w:r w:rsidRPr="00F37C98">
        <w:t>welcome</w:t>
      </w:r>
      <w:proofErr w:type="spellEnd"/>
      <w:r w:rsidRPr="00F37C98">
        <w:t xml:space="preserve"> </w:t>
      </w:r>
      <w:proofErr w:type="spellStart"/>
      <w:r w:rsidRPr="00F37C98">
        <w:t>our</w:t>
      </w:r>
      <w:proofErr w:type="spellEnd"/>
      <w:r w:rsidRPr="00F37C98">
        <w:t xml:space="preserve"> </w:t>
      </w:r>
      <w:proofErr w:type="spellStart"/>
      <w:r w:rsidRPr="00F37C98">
        <w:t>guests</w:t>
      </w:r>
      <w:proofErr w:type="spellEnd"/>
      <w:r w:rsidRPr="00F37C98">
        <w:t xml:space="preserve"> </w:t>
      </w:r>
      <w:proofErr w:type="spellStart"/>
      <w:r w:rsidRPr="00F37C98">
        <w:t>to</w:t>
      </w:r>
      <w:proofErr w:type="spellEnd"/>
      <w:r w:rsidRPr="00F37C98">
        <w:t xml:space="preserve"> </w:t>
      </w:r>
      <w:proofErr w:type="spellStart"/>
      <w:r w:rsidRPr="00F37C98">
        <w:t>share</w:t>
      </w:r>
      <w:proofErr w:type="spellEnd"/>
      <w:r w:rsidRPr="00F37C98">
        <w:t xml:space="preserve"> </w:t>
      </w:r>
      <w:proofErr w:type="spellStart"/>
      <w:r w:rsidRPr="00F37C98">
        <w:t>any</w:t>
      </w:r>
      <w:proofErr w:type="spellEnd"/>
      <w:r w:rsidRPr="00F37C98">
        <w:t xml:space="preserve"> </w:t>
      </w:r>
      <w:proofErr w:type="spellStart"/>
      <w:r w:rsidRPr="00F37C98">
        <w:t>concerns</w:t>
      </w:r>
      <w:proofErr w:type="spellEnd"/>
      <w:r w:rsidRPr="00F37C98">
        <w:t xml:space="preserve">, </w:t>
      </w:r>
      <w:proofErr w:type="spellStart"/>
      <w:r w:rsidRPr="00F37C98">
        <w:t>observed</w:t>
      </w:r>
      <w:proofErr w:type="spellEnd"/>
      <w:r w:rsidRPr="00F37C98">
        <w:t xml:space="preserve"> </w:t>
      </w:r>
      <w:proofErr w:type="spellStart"/>
      <w:r w:rsidRPr="00F37C98">
        <w:t>shortcomings</w:t>
      </w:r>
      <w:proofErr w:type="spellEnd"/>
      <w:r w:rsidRPr="00F37C98">
        <w:t xml:space="preserve">, </w:t>
      </w:r>
      <w:proofErr w:type="spellStart"/>
      <w:r w:rsidRPr="00F37C98">
        <w:t>or</w:t>
      </w:r>
      <w:proofErr w:type="spellEnd"/>
      <w:r w:rsidRPr="00F37C98">
        <w:t xml:space="preserve"> </w:t>
      </w:r>
      <w:proofErr w:type="spellStart"/>
      <w:r w:rsidRPr="00F37C98">
        <w:t>suggestions</w:t>
      </w:r>
      <w:proofErr w:type="spellEnd"/>
      <w:r w:rsidRPr="00F37C98">
        <w:t xml:space="preserve"> </w:t>
      </w:r>
      <w:proofErr w:type="spellStart"/>
      <w:r w:rsidRPr="00F37C98">
        <w:t>for</w:t>
      </w:r>
      <w:proofErr w:type="spellEnd"/>
      <w:r w:rsidRPr="00F37C98">
        <w:t xml:space="preserve"> </w:t>
      </w:r>
      <w:proofErr w:type="spellStart"/>
      <w:r w:rsidRPr="00F37C98">
        <w:t>improvement</w:t>
      </w:r>
      <w:proofErr w:type="spellEnd"/>
      <w:r w:rsidRPr="00F37C98">
        <w:t xml:space="preserve"> </w:t>
      </w:r>
      <w:proofErr w:type="spellStart"/>
      <w:r w:rsidRPr="00F37C98">
        <w:t>with</w:t>
      </w:r>
      <w:proofErr w:type="spellEnd"/>
      <w:r w:rsidRPr="00F37C98">
        <w:t xml:space="preserve"> hotel </w:t>
      </w:r>
      <w:proofErr w:type="spellStart"/>
      <w:r w:rsidRPr="00F37C98">
        <w:t>management</w:t>
      </w:r>
      <w:proofErr w:type="spellEnd"/>
      <w:r w:rsidRPr="00F37C98">
        <w:t>.</w:t>
      </w:r>
    </w:p>
    <w:p w14:paraId="50952A86" w14:textId="77777777" w:rsidR="0001158B" w:rsidRDefault="0001158B" w:rsidP="00963782">
      <w:pPr>
        <w:tabs>
          <w:tab w:val="left" w:pos="284"/>
        </w:tabs>
        <w:spacing w:after="0" w:line="360" w:lineRule="auto"/>
        <w:jc w:val="both"/>
      </w:pPr>
    </w:p>
    <w:p w14:paraId="17BE6B22" w14:textId="77777777" w:rsidR="0001158B" w:rsidRDefault="0001158B" w:rsidP="00F37C98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73952C40" w14:textId="77777777" w:rsidR="00F37C98" w:rsidRDefault="00F37C98" w:rsidP="00F37C98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00395369" w14:textId="77777777" w:rsidR="00F37C98" w:rsidRDefault="00F37C98" w:rsidP="00F37C98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256B5FFD" w14:textId="77777777" w:rsidR="0001158B" w:rsidRDefault="0001158B" w:rsidP="00F37C98">
      <w:pPr>
        <w:pStyle w:val="ListeParagraf"/>
        <w:tabs>
          <w:tab w:val="left" w:pos="284"/>
        </w:tabs>
        <w:spacing w:after="0" w:line="360" w:lineRule="auto"/>
        <w:ind w:left="0"/>
        <w:jc w:val="both"/>
        <w:rPr>
          <w:rFonts w:cstheme="minorHAnsi"/>
          <w:b/>
          <w:bCs/>
          <w:sz w:val="20"/>
          <w:szCs w:val="20"/>
        </w:rPr>
      </w:pPr>
    </w:p>
    <w:sectPr w:rsidR="000115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F81B" w14:textId="77777777" w:rsidR="00B859C5" w:rsidRDefault="00B859C5" w:rsidP="00B96AD6">
      <w:pPr>
        <w:spacing w:after="0" w:line="240" w:lineRule="auto"/>
      </w:pPr>
      <w:r>
        <w:separator/>
      </w:r>
    </w:p>
  </w:endnote>
  <w:endnote w:type="continuationSeparator" w:id="0">
    <w:p w14:paraId="4098EC1C" w14:textId="77777777" w:rsidR="00B859C5" w:rsidRDefault="00B859C5" w:rsidP="00B9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CECA" w14:textId="77777777" w:rsidR="00B859C5" w:rsidRDefault="00B859C5" w:rsidP="00B96AD6">
      <w:pPr>
        <w:spacing w:after="0" w:line="240" w:lineRule="auto"/>
      </w:pPr>
      <w:r>
        <w:separator/>
      </w:r>
    </w:p>
  </w:footnote>
  <w:footnote w:type="continuationSeparator" w:id="0">
    <w:p w14:paraId="793969BC" w14:textId="77777777" w:rsidR="00B859C5" w:rsidRDefault="00B859C5" w:rsidP="00B9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796"/>
      <w:gridCol w:w="3775"/>
      <w:gridCol w:w="1307"/>
      <w:gridCol w:w="1184"/>
    </w:tblGrid>
    <w:tr w:rsidR="00D55E13" w:rsidRPr="00B96AD6" w14:paraId="1E717643" w14:textId="77777777" w:rsidTr="008161A6">
      <w:tc>
        <w:tcPr>
          <w:tcW w:w="1838" w:type="dxa"/>
          <w:vMerge w:val="restart"/>
        </w:tcPr>
        <w:p w14:paraId="00FFF3AF" w14:textId="1F79E89C" w:rsidR="00B96AD6" w:rsidRPr="00B96AD6" w:rsidRDefault="00E42902" w:rsidP="00B96AD6">
          <w:pPr>
            <w:rPr>
              <w:sz w:val="20"/>
              <w:szCs w:val="20"/>
            </w:rPr>
          </w:pPr>
          <w:r w:rsidRPr="000A6761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22DD6212" wp14:editId="41C06C29">
                <wp:extent cx="1629410" cy="800100"/>
                <wp:effectExtent l="0" t="0" r="8890" b="0"/>
                <wp:docPr id="35001937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01937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243" cy="8299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vAlign w:val="center"/>
        </w:tcPr>
        <w:p w14:paraId="76343ADE" w14:textId="3A5F8ACD" w:rsidR="00B96AD6" w:rsidRPr="00B96AD6" w:rsidRDefault="00AD4E75" w:rsidP="00B96AD6">
          <w:pPr>
            <w:jc w:val="center"/>
            <w:rPr>
              <w:b/>
              <w:bCs/>
              <w:sz w:val="20"/>
              <w:szCs w:val="20"/>
            </w:rPr>
          </w:pPr>
          <w:r w:rsidRPr="00AD4E75">
            <w:rPr>
              <w:b/>
              <w:bCs/>
              <w:sz w:val="20"/>
              <w:szCs w:val="20"/>
            </w:rPr>
            <w:t>POLİCY FOR THE PROTECTİON OF WOMEN STAYİNG ALONE</w:t>
          </w:r>
        </w:p>
      </w:tc>
      <w:tc>
        <w:tcPr>
          <w:tcW w:w="1417" w:type="dxa"/>
          <w:shd w:val="clear" w:color="auto" w:fill="D6C9C8"/>
          <w:vAlign w:val="center"/>
        </w:tcPr>
        <w:p w14:paraId="4CC33CA0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Doküman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8F9B3BE" w14:textId="19AA0714" w:rsidR="00B96AD6" w:rsidRPr="00B96AD6" w:rsidRDefault="00BA5CA9" w:rsidP="00B96AD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Nİ</w:t>
          </w:r>
          <w:r w:rsidR="00B83D51">
            <w:rPr>
              <w:sz w:val="20"/>
              <w:szCs w:val="20"/>
            </w:rPr>
            <w:t>.</w:t>
          </w:r>
          <w:r w:rsidR="00B96AD6" w:rsidRPr="00B96AD6">
            <w:rPr>
              <w:sz w:val="20"/>
              <w:szCs w:val="20"/>
            </w:rPr>
            <w:t>SR.PO.0</w:t>
          </w:r>
          <w:r w:rsidR="00B91A6A">
            <w:rPr>
              <w:sz w:val="20"/>
              <w:szCs w:val="20"/>
            </w:rPr>
            <w:t>4</w:t>
          </w:r>
        </w:p>
      </w:tc>
    </w:tr>
    <w:tr w:rsidR="00D55E13" w:rsidRPr="00B96AD6" w14:paraId="3B994B34" w14:textId="77777777" w:rsidTr="008161A6">
      <w:tc>
        <w:tcPr>
          <w:tcW w:w="1838" w:type="dxa"/>
          <w:vMerge/>
        </w:tcPr>
        <w:p w14:paraId="01D2B419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0B53C8B3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2847358D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Yayın Tarihi: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4EDE275F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01.01.2025</w:t>
          </w:r>
        </w:p>
      </w:tc>
    </w:tr>
    <w:tr w:rsidR="00D55E13" w:rsidRPr="00B96AD6" w14:paraId="12B4AF74" w14:textId="77777777" w:rsidTr="008161A6">
      <w:tc>
        <w:tcPr>
          <w:tcW w:w="1838" w:type="dxa"/>
          <w:vMerge/>
        </w:tcPr>
        <w:p w14:paraId="02E6EA67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6FBB2318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793E39F7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Revize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6342BF60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3D2317C7" w14:textId="77777777" w:rsidTr="008161A6">
      <w:tc>
        <w:tcPr>
          <w:tcW w:w="1838" w:type="dxa"/>
          <w:vMerge/>
        </w:tcPr>
        <w:p w14:paraId="38BBA5FF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11DBEB9A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3CEA1CC1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Revize Tarihi: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7C5DFF96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00</w:t>
          </w:r>
        </w:p>
      </w:tc>
    </w:tr>
    <w:tr w:rsidR="00D55E13" w:rsidRPr="00B96AD6" w14:paraId="4A1A852F" w14:textId="77777777" w:rsidTr="008161A6">
      <w:tc>
        <w:tcPr>
          <w:tcW w:w="1838" w:type="dxa"/>
          <w:vMerge/>
        </w:tcPr>
        <w:p w14:paraId="0653F18E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4678" w:type="dxa"/>
          <w:vMerge/>
        </w:tcPr>
        <w:p w14:paraId="5D669A45" w14:textId="77777777" w:rsidR="00B96AD6" w:rsidRPr="00B96AD6" w:rsidRDefault="00B96AD6" w:rsidP="00B96AD6">
          <w:pPr>
            <w:rPr>
              <w:sz w:val="20"/>
              <w:szCs w:val="20"/>
            </w:rPr>
          </w:pPr>
        </w:p>
      </w:tc>
      <w:tc>
        <w:tcPr>
          <w:tcW w:w="1417" w:type="dxa"/>
          <w:shd w:val="clear" w:color="auto" w:fill="D6C9C8"/>
          <w:vAlign w:val="center"/>
        </w:tcPr>
        <w:p w14:paraId="4439200F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sz w:val="20"/>
              <w:szCs w:val="20"/>
            </w:rPr>
            <w:t>Sayfa No:</w:t>
          </w:r>
        </w:p>
      </w:tc>
      <w:tc>
        <w:tcPr>
          <w:tcW w:w="1129" w:type="dxa"/>
          <w:shd w:val="clear" w:color="auto" w:fill="FFFFFF" w:themeFill="background1"/>
          <w:vAlign w:val="center"/>
        </w:tcPr>
        <w:p w14:paraId="5E8FB4DE" w14:textId="77777777" w:rsidR="00B96AD6" w:rsidRPr="00B96AD6" w:rsidRDefault="00B96AD6" w:rsidP="00B96AD6">
          <w:pPr>
            <w:rPr>
              <w:sz w:val="20"/>
              <w:szCs w:val="20"/>
            </w:rPr>
          </w:pP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PAGE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  <w:r w:rsidRPr="00B96AD6">
            <w:rPr>
              <w:sz w:val="20"/>
              <w:szCs w:val="20"/>
            </w:rPr>
            <w:t xml:space="preserve"> / </w:t>
          </w:r>
          <w:r w:rsidRPr="00B96AD6">
            <w:rPr>
              <w:b/>
              <w:bCs/>
              <w:sz w:val="20"/>
              <w:szCs w:val="20"/>
            </w:rPr>
            <w:fldChar w:fldCharType="begin"/>
          </w:r>
          <w:r w:rsidRPr="00B96AD6">
            <w:rPr>
              <w:b/>
              <w:bCs/>
              <w:sz w:val="20"/>
              <w:szCs w:val="20"/>
            </w:rPr>
            <w:instrText>NUMPAGES  \* Arabic  \* MERGEFORMAT</w:instrText>
          </w:r>
          <w:r w:rsidRPr="00B96AD6">
            <w:rPr>
              <w:b/>
              <w:bCs/>
              <w:sz w:val="20"/>
              <w:szCs w:val="20"/>
            </w:rPr>
            <w:fldChar w:fldCharType="separate"/>
          </w:r>
          <w:r w:rsidRPr="00B96AD6">
            <w:rPr>
              <w:b/>
              <w:bCs/>
              <w:noProof/>
              <w:sz w:val="20"/>
              <w:szCs w:val="20"/>
            </w:rPr>
            <w:t>1</w:t>
          </w:r>
          <w:r w:rsidRPr="00B96AD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52AF386" w14:textId="77777777" w:rsidR="00B96AD6" w:rsidRDefault="00B96AD6" w:rsidP="00B96A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8B0"/>
    <w:multiLevelType w:val="multilevel"/>
    <w:tmpl w:val="893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7ABA"/>
    <w:multiLevelType w:val="multilevel"/>
    <w:tmpl w:val="175E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434D"/>
    <w:multiLevelType w:val="multilevel"/>
    <w:tmpl w:val="97FC4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6DB07C1"/>
    <w:multiLevelType w:val="multilevel"/>
    <w:tmpl w:val="337E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A48EC"/>
    <w:multiLevelType w:val="multilevel"/>
    <w:tmpl w:val="6D7A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F3F13"/>
    <w:multiLevelType w:val="hybridMultilevel"/>
    <w:tmpl w:val="3C3413D8"/>
    <w:lvl w:ilvl="0" w:tplc="96888E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22BC"/>
    <w:multiLevelType w:val="multilevel"/>
    <w:tmpl w:val="5AAA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15C5F"/>
    <w:multiLevelType w:val="multilevel"/>
    <w:tmpl w:val="703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90752"/>
    <w:multiLevelType w:val="multilevel"/>
    <w:tmpl w:val="EC3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12425"/>
    <w:multiLevelType w:val="hybridMultilevel"/>
    <w:tmpl w:val="D1123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16092"/>
    <w:multiLevelType w:val="hybridMultilevel"/>
    <w:tmpl w:val="3E2200E0"/>
    <w:lvl w:ilvl="0" w:tplc="77A0976C">
      <w:numFmt w:val="bullet"/>
      <w:lvlText w:val="•"/>
      <w:lvlJc w:val="left"/>
      <w:pPr>
        <w:ind w:left="1777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DF319C"/>
    <w:multiLevelType w:val="multilevel"/>
    <w:tmpl w:val="BB08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C1B25"/>
    <w:multiLevelType w:val="multilevel"/>
    <w:tmpl w:val="0264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03333"/>
    <w:multiLevelType w:val="hybridMultilevel"/>
    <w:tmpl w:val="7152C7FA"/>
    <w:lvl w:ilvl="0" w:tplc="77A0976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F316C"/>
    <w:multiLevelType w:val="hybridMultilevel"/>
    <w:tmpl w:val="7132F04C"/>
    <w:lvl w:ilvl="0" w:tplc="77A0976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2139BE"/>
    <w:multiLevelType w:val="multilevel"/>
    <w:tmpl w:val="E1B8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71158"/>
    <w:multiLevelType w:val="multilevel"/>
    <w:tmpl w:val="429A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620456">
    <w:abstractNumId w:val="3"/>
  </w:num>
  <w:num w:numId="2" w16cid:durableId="202986400">
    <w:abstractNumId w:val="9"/>
  </w:num>
  <w:num w:numId="3" w16cid:durableId="475338876">
    <w:abstractNumId w:val="7"/>
  </w:num>
  <w:num w:numId="4" w16cid:durableId="1218543356">
    <w:abstractNumId w:val="11"/>
  </w:num>
  <w:num w:numId="5" w16cid:durableId="181630782">
    <w:abstractNumId w:val="5"/>
  </w:num>
  <w:num w:numId="6" w16cid:durableId="296762722">
    <w:abstractNumId w:val="13"/>
  </w:num>
  <w:num w:numId="7" w16cid:durableId="478770292">
    <w:abstractNumId w:val="2"/>
  </w:num>
  <w:num w:numId="8" w16cid:durableId="400102518">
    <w:abstractNumId w:val="14"/>
  </w:num>
  <w:num w:numId="9" w16cid:durableId="1360937346">
    <w:abstractNumId w:val="10"/>
  </w:num>
  <w:num w:numId="10" w16cid:durableId="78799027">
    <w:abstractNumId w:val="4"/>
  </w:num>
  <w:num w:numId="11" w16cid:durableId="260991284">
    <w:abstractNumId w:val="15"/>
  </w:num>
  <w:num w:numId="12" w16cid:durableId="1721632003">
    <w:abstractNumId w:val="8"/>
  </w:num>
  <w:num w:numId="13" w16cid:durableId="1900361020">
    <w:abstractNumId w:val="12"/>
  </w:num>
  <w:num w:numId="14" w16cid:durableId="1864201910">
    <w:abstractNumId w:val="1"/>
  </w:num>
  <w:num w:numId="15" w16cid:durableId="1443496135">
    <w:abstractNumId w:val="16"/>
  </w:num>
  <w:num w:numId="16" w16cid:durableId="174544045">
    <w:abstractNumId w:val="0"/>
  </w:num>
  <w:num w:numId="17" w16cid:durableId="815102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22"/>
    <w:rsid w:val="0001158B"/>
    <w:rsid w:val="000B6D97"/>
    <w:rsid w:val="0010067E"/>
    <w:rsid w:val="0017575A"/>
    <w:rsid w:val="00177E04"/>
    <w:rsid w:val="001A3E0F"/>
    <w:rsid w:val="001F18CF"/>
    <w:rsid w:val="00245422"/>
    <w:rsid w:val="002D28F0"/>
    <w:rsid w:val="003355E2"/>
    <w:rsid w:val="0035208B"/>
    <w:rsid w:val="00395424"/>
    <w:rsid w:val="00550755"/>
    <w:rsid w:val="00550CC2"/>
    <w:rsid w:val="005C1254"/>
    <w:rsid w:val="006C5E3E"/>
    <w:rsid w:val="007048D2"/>
    <w:rsid w:val="007E792F"/>
    <w:rsid w:val="008501E2"/>
    <w:rsid w:val="00963782"/>
    <w:rsid w:val="00A45635"/>
    <w:rsid w:val="00A57705"/>
    <w:rsid w:val="00A669FF"/>
    <w:rsid w:val="00AD4E75"/>
    <w:rsid w:val="00B83D51"/>
    <w:rsid w:val="00B8422F"/>
    <w:rsid w:val="00B859C5"/>
    <w:rsid w:val="00B91A6A"/>
    <w:rsid w:val="00B96AD6"/>
    <w:rsid w:val="00BA5CA9"/>
    <w:rsid w:val="00C27273"/>
    <w:rsid w:val="00C3538A"/>
    <w:rsid w:val="00C818E1"/>
    <w:rsid w:val="00CE7664"/>
    <w:rsid w:val="00D55E13"/>
    <w:rsid w:val="00E42902"/>
    <w:rsid w:val="00E71FA8"/>
    <w:rsid w:val="00F37C98"/>
    <w:rsid w:val="00F907CC"/>
    <w:rsid w:val="00F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603D6"/>
  <w15:chartTrackingRefBased/>
  <w15:docId w15:val="{A6934835-1FE1-4255-90BB-B956CDD2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45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4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45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45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45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45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45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45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45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4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45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4542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4542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454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454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454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454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45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45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45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4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454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454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454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4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454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4542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45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6AD6"/>
  </w:style>
  <w:style w:type="paragraph" w:styleId="AltBilgi">
    <w:name w:val="footer"/>
    <w:basedOn w:val="Normal"/>
    <w:link w:val="AltBilgiChar"/>
    <w:uiPriority w:val="99"/>
    <w:unhideWhenUsed/>
    <w:rsid w:val="00B9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6AD6"/>
  </w:style>
  <w:style w:type="paragraph" w:styleId="NormalWeb">
    <w:name w:val="Normal (Web)"/>
    <w:basedOn w:val="Normal"/>
    <w:uiPriority w:val="99"/>
    <w:semiHidden/>
    <w:unhideWhenUsed/>
    <w:rsid w:val="00B9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963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2734</Characters>
  <Application>Microsoft Office Word</Application>
  <DocSecurity>0</DocSecurity>
  <Lines>48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Ekim</dc:creator>
  <cp:keywords/>
  <dc:description/>
  <cp:lastModifiedBy>Mesut Kemal Aydın</cp:lastModifiedBy>
  <cp:revision>6</cp:revision>
  <dcterms:created xsi:type="dcterms:W3CDTF">2025-12-17T13:17:00Z</dcterms:created>
  <dcterms:modified xsi:type="dcterms:W3CDTF">2025-12-17T13:20:00Z</dcterms:modified>
</cp:coreProperties>
</file>